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F397" w14:textId="77777777" w:rsidR="00FE7E5F" w:rsidRDefault="00D403ED">
      <w:pPr>
        <w:pStyle w:val="BodyText"/>
        <w:ind w:left="106"/>
        <w:rPr>
          <w:rFonts w:ascii="Times New Roman"/>
          <w:sz w:val="20"/>
        </w:rPr>
      </w:pPr>
      <w:r>
        <w:rPr>
          <w:rFonts w:ascii="Times New Roman"/>
          <w:noProof/>
          <w:sz w:val="20"/>
        </w:rPr>
        <w:drawing>
          <wp:inline distT="0" distB="0" distL="0" distR="0" wp14:anchorId="4FCCF1C9" wp14:editId="0464814B">
            <wp:extent cx="2130793" cy="641223"/>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30793" cy="641223"/>
                    </a:xfrm>
                    <a:prstGeom prst="rect">
                      <a:avLst/>
                    </a:prstGeom>
                  </pic:spPr>
                </pic:pic>
              </a:graphicData>
            </a:graphic>
          </wp:inline>
        </w:drawing>
      </w:r>
    </w:p>
    <w:p w14:paraId="4673A55F" w14:textId="77777777" w:rsidR="00FE7E5F" w:rsidRDefault="00FE7E5F">
      <w:pPr>
        <w:pStyle w:val="BodyText"/>
        <w:spacing w:before="10"/>
        <w:rPr>
          <w:rFonts w:ascii="Times New Roman"/>
          <w:sz w:val="11"/>
        </w:rPr>
      </w:pPr>
    </w:p>
    <w:p w14:paraId="5D9C0C38" w14:textId="6085D0D5" w:rsidR="00FE7E5F" w:rsidRDefault="00E7735D">
      <w:pPr>
        <w:tabs>
          <w:tab w:val="left" w:pos="3732"/>
          <w:tab w:val="left" w:pos="8996"/>
        </w:tabs>
        <w:spacing w:before="92"/>
        <w:ind w:left="298"/>
        <w:rPr>
          <w:rFonts w:ascii="Arial"/>
          <w:b/>
          <w:sz w:val="24"/>
        </w:rPr>
      </w:pPr>
      <w:r>
        <w:rPr>
          <w:noProof/>
        </w:rPr>
        <mc:AlternateContent>
          <mc:Choice Requires="wps">
            <w:drawing>
              <wp:anchor distT="0" distB="0" distL="0" distR="0" simplePos="0" relativeHeight="251657728" behindDoc="1" locked="0" layoutInCell="1" allowOverlap="1" wp14:anchorId="1EC0C27C" wp14:editId="012416A8">
                <wp:simplePos x="0" y="0"/>
                <wp:positionH relativeFrom="page">
                  <wp:posOffset>1129665</wp:posOffset>
                </wp:positionH>
                <wp:positionV relativeFrom="paragraph">
                  <wp:posOffset>255905</wp:posOffset>
                </wp:positionV>
                <wp:extent cx="55232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9 1779"/>
                            <a:gd name="T1" fmla="*/ T0 w 8698"/>
                            <a:gd name="T2" fmla="+- 0 10477 1779"/>
                            <a:gd name="T3" fmla="*/ T2 w 8698"/>
                          </a:gdLst>
                          <a:ahLst/>
                          <a:cxnLst>
                            <a:cxn ang="0">
                              <a:pos x="T1" y="0"/>
                            </a:cxn>
                            <a:cxn ang="0">
                              <a:pos x="T3" y="0"/>
                            </a:cxn>
                          </a:cxnLst>
                          <a:rect l="0" t="0" r="r" b="b"/>
                          <a:pathLst>
                            <a:path w="8698">
                              <a:moveTo>
                                <a:pt x="0" y="0"/>
                              </a:moveTo>
                              <a:lnTo>
                                <a:pt x="869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B0453" id="Freeform 2" o:spid="_x0000_s1026" style="position:absolute;margin-left:88.95pt;margin-top:20.15pt;width:434.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" path="m,l8698,e" filled="f" strokeweight=".72pt">
                <v:path arrowok="t" o:connecttype="custom" o:connectlocs="0,0;5523230,0" o:connectangles="0,0"/>
                <w10:wrap type="topAndBottom" anchorx="page"/>
              </v:shape>
            </w:pict>
          </mc:Fallback>
        </mc:AlternateContent>
      </w:r>
      <w:r w:rsidR="00D403ED">
        <w:rPr>
          <w:rFonts w:ascii="Arial"/>
          <w:b/>
          <w:sz w:val="24"/>
          <w:u w:val="single"/>
        </w:rPr>
        <w:t xml:space="preserve"> </w:t>
      </w:r>
      <w:r w:rsidR="00D403ED">
        <w:rPr>
          <w:rFonts w:ascii="Arial"/>
          <w:b/>
          <w:sz w:val="24"/>
          <w:u w:val="single"/>
        </w:rPr>
        <w:tab/>
        <w:t>Job</w:t>
      </w:r>
      <w:r w:rsidR="00D403ED">
        <w:rPr>
          <w:rFonts w:ascii="Arial"/>
          <w:b/>
          <w:spacing w:val="-8"/>
          <w:sz w:val="24"/>
          <w:u w:val="single"/>
        </w:rPr>
        <w:t xml:space="preserve"> </w:t>
      </w:r>
      <w:r w:rsidR="00D403ED">
        <w:rPr>
          <w:rFonts w:ascii="Arial"/>
          <w:b/>
          <w:sz w:val="24"/>
          <w:u w:val="single"/>
        </w:rPr>
        <w:t>Description</w:t>
      </w:r>
      <w:r w:rsidR="00D403ED">
        <w:rPr>
          <w:rFonts w:ascii="Arial"/>
          <w:b/>
          <w:sz w:val="24"/>
          <w:u w:val="single"/>
        </w:rPr>
        <w:tab/>
      </w:r>
    </w:p>
    <w:p w14:paraId="468DB0F6" w14:textId="77777777" w:rsidR="00FE7E5F" w:rsidRDefault="00FE7E5F">
      <w:pPr>
        <w:pStyle w:val="BodyText"/>
        <w:spacing w:before="6"/>
        <w:rPr>
          <w:rFonts w:ascii="Arial"/>
          <w:b/>
          <w:sz w:val="29"/>
        </w:rPr>
      </w:pPr>
    </w:p>
    <w:p w14:paraId="44CAA76E" w14:textId="328FC471" w:rsidR="00FE7E5F" w:rsidRDefault="00D403ED">
      <w:pPr>
        <w:pStyle w:val="Heading1"/>
        <w:ind w:right="6058"/>
        <w:jc w:val="left"/>
      </w:pPr>
      <w:bookmarkStart w:id="0" w:name="Job_Title:_Campus_Academic_Dean_Departme"/>
      <w:bookmarkEnd w:id="0"/>
      <w:r>
        <w:t xml:space="preserve">Job Title: Campus Academic Dean Department: </w:t>
      </w:r>
      <w:r w:rsidR="00BE41F4">
        <w:t>Campus Operations</w:t>
      </w:r>
    </w:p>
    <w:p w14:paraId="2D860D8A" w14:textId="77777777" w:rsidR="00FE7E5F" w:rsidRDefault="00D403ED">
      <w:pPr>
        <w:spacing w:line="242" w:lineRule="auto"/>
        <w:ind w:left="319" w:right="6220"/>
        <w:rPr>
          <w:b/>
          <w:sz w:val="21"/>
        </w:rPr>
      </w:pPr>
      <w:r>
        <w:rPr>
          <w:b/>
          <w:sz w:val="21"/>
        </w:rPr>
        <w:t>Reports To: Campus Director Classification: Full-time, Exempt</w:t>
      </w:r>
    </w:p>
    <w:p w14:paraId="0AC2342A" w14:textId="77777777" w:rsidR="00FE7E5F" w:rsidRDefault="00FE7E5F">
      <w:pPr>
        <w:pStyle w:val="BodyText"/>
        <w:spacing w:before="2"/>
        <w:rPr>
          <w:b/>
        </w:rPr>
      </w:pPr>
    </w:p>
    <w:p w14:paraId="5D0C8DFC" w14:textId="096DE885" w:rsidR="00BD0E56" w:rsidRDefault="00D403ED" w:rsidP="00BD0E56">
      <w:pPr>
        <w:jc w:val="both"/>
      </w:pPr>
      <w:r>
        <w:rPr>
          <w:b/>
        </w:rPr>
        <w:t>Summary:</w:t>
      </w:r>
      <w:r w:rsidR="00BD0E56">
        <w:rPr>
          <w:b/>
        </w:rPr>
        <w:t xml:space="preserve">  </w:t>
      </w:r>
      <w:r w:rsidR="00BD0E56">
        <w:t xml:space="preserve">The Campus </w:t>
      </w:r>
      <w:r w:rsidR="00BE41F4">
        <w:t xml:space="preserve">Academic Dean </w:t>
      </w:r>
      <w:r w:rsidR="00BD0E56">
        <w:t xml:space="preserve">is responsible for the </w:t>
      </w:r>
      <w:r w:rsidR="00EE6B17">
        <w:t>day-to-day</w:t>
      </w:r>
      <w:r w:rsidR="00BD0E56">
        <w:t xml:space="preserve"> operation of the educational programs and </w:t>
      </w:r>
      <w:r w:rsidR="00EE6B17">
        <w:t>delivering</w:t>
      </w:r>
      <w:r w:rsidR="00BD0E56">
        <w:t xml:space="preserve"> an engaging academic environment.  </w:t>
      </w:r>
      <w:r w:rsidR="00BE41F4">
        <w:t xml:space="preserve">This role is </w:t>
      </w:r>
      <w:r w:rsidR="00BD0E56">
        <w:t xml:space="preserve">responsible for the academic oversight of </w:t>
      </w:r>
      <w:r w:rsidR="008604FC">
        <w:t>both capped and core p</w:t>
      </w:r>
      <w:r w:rsidR="00BD0E56">
        <w:t xml:space="preserve">rogram </w:t>
      </w:r>
      <w:r w:rsidR="008604FC">
        <w:t>d</w:t>
      </w:r>
      <w:r w:rsidR="00BD0E56">
        <w:t xml:space="preserve">irectors and faculty on the campus along with developing, </w:t>
      </w:r>
      <w:r w:rsidR="00EE6B17">
        <w:t>implementing,</w:t>
      </w:r>
      <w:r w:rsidR="00BD0E56">
        <w:t xml:space="preserve"> and delivering academic outcomes for the campus.</w:t>
      </w:r>
      <w:r w:rsidR="00EE6B17">
        <w:t xml:space="preserve"> </w:t>
      </w:r>
      <w:r w:rsidR="00BD0E56">
        <w:t>The role is under the direct supervision of the Campus Director</w:t>
      </w:r>
      <w:r w:rsidR="00EE6B17">
        <w:t>. Collaboration is expected from</w:t>
      </w:r>
      <w:r w:rsidR="00BD0E56">
        <w:t xml:space="preserve"> the </w:t>
      </w:r>
      <w:r w:rsidR="00EE6B17">
        <w:t xml:space="preserve">College </w:t>
      </w:r>
      <w:r w:rsidR="00BD0E56">
        <w:t>Dean of Instruction and Student Success</w:t>
      </w:r>
      <w:r w:rsidR="00EE6B17">
        <w:t>,</w:t>
      </w:r>
      <w:r w:rsidR="00BD0E56">
        <w:t xml:space="preserve"> and the Student Affairs Manager.  </w:t>
      </w:r>
    </w:p>
    <w:p w14:paraId="31952895" w14:textId="45AFDFD4" w:rsidR="00BD0E56" w:rsidRDefault="00D403ED">
      <w:pPr>
        <w:pStyle w:val="BodyText"/>
        <w:ind w:left="319" w:right="250"/>
        <w:jc w:val="both"/>
        <w:rPr>
          <w:b/>
        </w:rPr>
      </w:pPr>
      <w:r>
        <w:rPr>
          <w:b/>
        </w:rPr>
        <w:t xml:space="preserve"> </w:t>
      </w:r>
    </w:p>
    <w:p w14:paraId="600FAA13" w14:textId="77777777" w:rsidR="00FE7E5F" w:rsidRDefault="00FE7E5F">
      <w:pPr>
        <w:pStyle w:val="BodyText"/>
        <w:spacing w:before="1"/>
      </w:pPr>
    </w:p>
    <w:p w14:paraId="53FC75CA" w14:textId="77777777" w:rsidR="00FE7E5F" w:rsidRDefault="00D403ED">
      <w:pPr>
        <w:pStyle w:val="Heading1"/>
      </w:pPr>
      <w:bookmarkStart w:id="1" w:name="Essential_Duties_and_Responsibilities:"/>
      <w:bookmarkEnd w:id="1"/>
      <w:r>
        <w:t>Essential Duties and Responsibilities:</w:t>
      </w:r>
    </w:p>
    <w:p w14:paraId="173FACE3" w14:textId="77777777" w:rsidR="00FE7E5F" w:rsidRDefault="00FE7E5F">
      <w:pPr>
        <w:pStyle w:val="BodyText"/>
        <w:spacing w:before="7"/>
        <w:rPr>
          <w:b/>
        </w:rPr>
      </w:pPr>
    </w:p>
    <w:p w14:paraId="00D84687" w14:textId="3FF607D8" w:rsidR="00FE7E5F" w:rsidRDefault="00D403ED">
      <w:pPr>
        <w:pStyle w:val="ListParagraph"/>
        <w:numPr>
          <w:ilvl w:val="0"/>
          <w:numId w:val="1"/>
        </w:numPr>
        <w:tabs>
          <w:tab w:val="left" w:pos="1039"/>
          <w:tab w:val="left" w:pos="1040"/>
        </w:tabs>
        <w:spacing w:line="232" w:lineRule="auto"/>
        <w:ind w:right="509"/>
        <w:rPr>
          <w:sz w:val="21"/>
        </w:rPr>
      </w:pPr>
      <w:r>
        <w:rPr>
          <w:sz w:val="21"/>
        </w:rPr>
        <w:t>Supervises instruction to ensure the integrity of educational programs on the campus through classroom</w:t>
      </w:r>
      <w:r>
        <w:rPr>
          <w:spacing w:val="-4"/>
          <w:sz w:val="21"/>
        </w:rPr>
        <w:t xml:space="preserve"> </w:t>
      </w:r>
      <w:r>
        <w:rPr>
          <w:sz w:val="21"/>
        </w:rPr>
        <w:t>observations</w:t>
      </w:r>
    </w:p>
    <w:p w14:paraId="5C97C0FC" w14:textId="48372788" w:rsidR="0081798C" w:rsidRDefault="0081798C">
      <w:pPr>
        <w:pStyle w:val="ListParagraph"/>
        <w:numPr>
          <w:ilvl w:val="0"/>
          <w:numId w:val="1"/>
        </w:numPr>
        <w:tabs>
          <w:tab w:val="left" w:pos="1039"/>
          <w:tab w:val="left" w:pos="1040"/>
        </w:tabs>
        <w:spacing w:line="232" w:lineRule="auto"/>
        <w:ind w:right="509"/>
        <w:rPr>
          <w:sz w:val="21"/>
        </w:rPr>
      </w:pPr>
      <w:r>
        <w:rPr>
          <w:sz w:val="21"/>
        </w:rPr>
        <w:t xml:space="preserve">Supports academic outcomes such as course completion, student satisfaction, retention leading to </w:t>
      </w:r>
      <w:r w:rsidR="003B15E9">
        <w:rPr>
          <w:sz w:val="21"/>
        </w:rPr>
        <w:t>career placement</w:t>
      </w:r>
    </w:p>
    <w:p w14:paraId="04165627" w14:textId="77777777" w:rsidR="00FE7E5F" w:rsidRDefault="00D403ED">
      <w:pPr>
        <w:pStyle w:val="ListParagraph"/>
        <w:numPr>
          <w:ilvl w:val="0"/>
          <w:numId w:val="1"/>
        </w:numPr>
        <w:tabs>
          <w:tab w:val="left" w:pos="1039"/>
          <w:tab w:val="left" w:pos="1040"/>
        </w:tabs>
        <w:spacing w:line="264" w:lineRule="exact"/>
        <w:ind w:hanging="363"/>
        <w:rPr>
          <w:sz w:val="21"/>
        </w:rPr>
      </w:pPr>
      <w:r>
        <w:rPr>
          <w:sz w:val="21"/>
        </w:rPr>
        <w:t>Coordinates</w:t>
      </w:r>
      <w:r>
        <w:rPr>
          <w:spacing w:val="-3"/>
          <w:sz w:val="21"/>
        </w:rPr>
        <w:t xml:space="preserve"> </w:t>
      </w:r>
      <w:r>
        <w:rPr>
          <w:sz w:val="21"/>
        </w:rPr>
        <w:t>faculty</w:t>
      </w:r>
      <w:r>
        <w:rPr>
          <w:spacing w:val="-2"/>
          <w:sz w:val="21"/>
        </w:rPr>
        <w:t xml:space="preserve"> </w:t>
      </w:r>
      <w:r>
        <w:rPr>
          <w:sz w:val="21"/>
        </w:rPr>
        <w:t>teaching</w:t>
      </w:r>
      <w:r>
        <w:rPr>
          <w:spacing w:val="-4"/>
          <w:sz w:val="21"/>
        </w:rPr>
        <w:t xml:space="preserve"> </w:t>
      </w:r>
      <w:r>
        <w:rPr>
          <w:sz w:val="21"/>
        </w:rPr>
        <w:t>schedules,</w:t>
      </w:r>
      <w:r>
        <w:rPr>
          <w:spacing w:val="-2"/>
          <w:sz w:val="21"/>
        </w:rPr>
        <w:t xml:space="preserve"> </w:t>
      </w:r>
      <w:r>
        <w:rPr>
          <w:sz w:val="21"/>
        </w:rPr>
        <w:t>classroom</w:t>
      </w:r>
      <w:r>
        <w:rPr>
          <w:spacing w:val="-3"/>
          <w:sz w:val="21"/>
        </w:rPr>
        <w:t xml:space="preserve"> </w:t>
      </w:r>
      <w:r>
        <w:rPr>
          <w:sz w:val="21"/>
        </w:rPr>
        <w:t>and</w:t>
      </w:r>
      <w:r>
        <w:rPr>
          <w:spacing w:val="-2"/>
          <w:sz w:val="21"/>
        </w:rPr>
        <w:t xml:space="preserve"> </w:t>
      </w:r>
      <w:r>
        <w:rPr>
          <w:sz w:val="21"/>
        </w:rPr>
        <w:t>lab</w:t>
      </w:r>
      <w:r>
        <w:rPr>
          <w:spacing w:val="-2"/>
          <w:sz w:val="21"/>
        </w:rPr>
        <w:t xml:space="preserve"> </w:t>
      </w:r>
      <w:r>
        <w:rPr>
          <w:sz w:val="21"/>
        </w:rPr>
        <w:t>facilities,</w:t>
      </w:r>
      <w:r>
        <w:rPr>
          <w:spacing w:val="-2"/>
          <w:sz w:val="21"/>
        </w:rPr>
        <w:t xml:space="preserve"> </w:t>
      </w:r>
      <w:r>
        <w:rPr>
          <w:sz w:val="21"/>
        </w:rPr>
        <w:t>and</w:t>
      </w:r>
      <w:r>
        <w:rPr>
          <w:spacing w:val="-3"/>
          <w:sz w:val="21"/>
        </w:rPr>
        <w:t xml:space="preserve"> </w:t>
      </w:r>
      <w:r>
        <w:rPr>
          <w:sz w:val="21"/>
        </w:rPr>
        <w:t>campus</w:t>
      </w:r>
      <w:r>
        <w:rPr>
          <w:spacing w:val="-21"/>
          <w:sz w:val="21"/>
        </w:rPr>
        <w:t xml:space="preserve"> </w:t>
      </w:r>
      <w:r>
        <w:rPr>
          <w:sz w:val="21"/>
        </w:rPr>
        <w:t>activities</w:t>
      </w:r>
    </w:p>
    <w:p w14:paraId="67F3D6FB" w14:textId="77777777" w:rsidR="00FE7E5F" w:rsidRDefault="00D403ED">
      <w:pPr>
        <w:pStyle w:val="ListParagraph"/>
        <w:numPr>
          <w:ilvl w:val="0"/>
          <w:numId w:val="1"/>
        </w:numPr>
        <w:tabs>
          <w:tab w:val="left" w:pos="1039"/>
          <w:tab w:val="left" w:pos="1040"/>
        </w:tabs>
        <w:spacing w:line="269" w:lineRule="exact"/>
        <w:ind w:hanging="363"/>
        <w:rPr>
          <w:sz w:val="21"/>
        </w:rPr>
      </w:pPr>
      <w:r>
        <w:rPr>
          <w:sz w:val="21"/>
        </w:rPr>
        <w:t>Coordinates</w:t>
      </w:r>
      <w:r>
        <w:rPr>
          <w:spacing w:val="-7"/>
          <w:sz w:val="21"/>
        </w:rPr>
        <w:t xml:space="preserve"> </w:t>
      </w:r>
      <w:r>
        <w:rPr>
          <w:sz w:val="21"/>
        </w:rPr>
        <w:t>faculty</w:t>
      </w:r>
      <w:r>
        <w:rPr>
          <w:spacing w:val="-7"/>
          <w:sz w:val="21"/>
        </w:rPr>
        <w:t xml:space="preserve"> </w:t>
      </w:r>
      <w:r>
        <w:rPr>
          <w:sz w:val="21"/>
        </w:rPr>
        <w:t>recruitment,</w:t>
      </w:r>
      <w:r>
        <w:rPr>
          <w:spacing w:val="-8"/>
          <w:sz w:val="21"/>
        </w:rPr>
        <w:t xml:space="preserve"> </w:t>
      </w:r>
      <w:r>
        <w:rPr>
          <w:sz w:val="21"/>
        </w:rPr>
        <w:t>hiring,</w:t>
      </w:r>
      <w:r>
        <w:rPr>
          <w:spacing w:val="-7"/>
          <w:sz w:val="21"/>
        </w:rPr>
        <w:t xml:space="preserve"> </w:t>
      </w:r>
      <w:r>
        <w:rPr>
          <w:sz w:val="21"/>
        </w:rPr>
        <w:t>and</w:t>
      </w:r>
      <w:r>
        <w:rPr>
          <w:spacing w:val="-7"/>
          <w:sz w:val="21"/>
        </w:rPr>
        <w:t xml:space="preserve"> </w:t>
      </w:r>
      <w:r>
        <w:rPr>
          <w:sz w:val="21"/>
        </w:rPr>
        <w:t>evaluation</w:t>
      </w:r>
      <w:r>
        <w:rPr>
          <w:spacing w:val="-6"/>
          <w:sz w:val="21"/>
        </w:rPr>
        <w:t xml:space="preserve"> </w:t>
      </w:r>
      <w:r>
        <w:rPr>
          <w:sz w:val="21"/>
        </w:rPr>
        <w:t>according</w:t>
      </w:r>
      <w:r>
        <w:rPr>
          <w:spacing w:val="-7"/>
          <w:sz w:val="21"/>
        </w:rPr>
        <w:t xml:space="preserve"> </w:t>
      </w:r>
      <w:r>
        <w:rPr>
          <w:sz w:val="21"/>
        </w:rPr>
        <w:t>to</w:t>
      </w:r>
      <w:r>
        <w:rPr>
          <w:spacing w:val="-6"/>
          <w:sz w:val="21"/>
        </w:rPr>
        <w:t xml:space="preserve"> </w:t>
      </w:r>
      <w:r>
        <w:rPr>
          <w:sz w:val="21"/>
        </w:rPr>
        <w:t>established</w:t>
      </w:r>
      <w:r>
        <w:rPr>
          <w:spacing w:val="-30"/>
          <w:sz w:val="21"/>
        </w:rPr>
        <w:t xml:space="preserve"> </w:t>
      </w:r>
      <w:r>
        <w:rPr>
          <w:sz w:val="21"/>
        </w:rPr>
        <w:t>policies</w:t>
      </w:r>
    </w:p>
    <w:p w14:paraId="108B4518" w14:textId="77777777" w:rsidR="00FE7E5F" w:rsidRDefault="00D403ED">
      <w:pPr>
        <w:pStyle w:val="ListParagraph"/>
        <w:numPr>
          <w:ilvl w:val="0"/>
          <w:numId w:val="1"/>
        </w:numPr>
        <w:tabs>
          <w:tab w:val="left" w:pos="1039"/>
          <w:tab w:val="left" w:pos="1040"/>
        </w:tabs>
        <w:rPr>
          <w:sz w:val="21"/>
        </w:rPr>
      </w:pPr>
      <w:r>
        <w:rPr>
          <w:sz w:val="21"/>
        </w:rPr>
        <w:t>Builds</w:t>
      </w:r>
      <w:r>
        <w:rPr>
          <w:spacing w:val="-7"/>
          <w:sz w:val="21"/>
        </w:rPr>
        <w:t xml:space="preserve"> </w:t>
      </w:r>
      <w:r>
        <w:rPr>
          <w:sz w:val="21"/>
        </w:rPr>
        <w:t>capacity</w:t>
      </w:r>
      <w:r>
        <w:rPr>
          <w:spacing w:val="-6"/>
          <w:sz w:val="21"/>
        </w:rPr>
        <w:t xml:space="preserve"> </w:t>
      </w:r>
      <w:r>
        <w:rPr>
          <w:sz w:val="21"/>
        </w:rPr>
        <w:t>of</w:t>
      </w:r>
      <w:r>
        <w:rPr>
          <w:spacing w:val="-6"/>
          <w:sz w:val="21"/>
        </w:rPr>
        <w:t xml:space="preserve"> </w:t>
      </w:r>
      <w:r>
        <w:rPr>
          <w:sz w:val="21"/>
        </w:rPr>
        <w:t>faculty</w:t>
      </w:r>
      <w:r>
        <w:rPr>
          <w:spacing w:val="-7"/>
          <w:sz w:val="21"/>
        </w:rPr>
        <w:t xml:space="preserve"> </w:t>
      </w:r>
      <w:r>
        <w:rPr>
          <w:sz w:val="21"/>
        </w:rPr>
        <w:t>and</w:t>
      </w:r>
      <w:r>
        <w:rPr>
          <w:spacing w:val="-8"/>
          <w:sz w:val="21"/>
        </w:rPr>
        <w:t xml:space="preserve"> </w:t>
      </w:r>
      <w:r>
        <w:rPr>
          <w:sz w:val="21"/>
        </w:rPr>
        <w:t>administration</w:t>
      </w:r>
      <w:r>
        <w:rPr>
          <w:spacing w:val="-6"/>
          <w:sz w:val="21"/>
        </w:rPr>
        <w:t xml:space="preserve"> </w:t>
      </w:r>
      <w:r>
        <w:rPr>
          <w:sz w:val="21"/>
        </w:rPr>
        <w:t>through</w:t>
      </w:r>
      <w:r>
        <w:rPr>
          <w:spacing w:val="-6"/>
          <w:sz w:val="21"/>
        </w:rPr>
        <w:t xml:space="preserve"> </w:t>
      </w:r>
      <w:r>
        <w:rPr>
          <w:sz w:val="21"/>
        </w:rPr>
        <w:t>ongoing</w:t>
      </w:r>
      <w:r>
        <w:rPr>
          <w:spacing w:val="-7"/>
          <w:sz w:val="21"/>
        </w:rPr>
        <w:t xml:space="preserve"> </w:t>
      </w:r>
      <w:r>
        <w:rPr>
          <w:sz w:val="21"/>
        </w:rPr>
        <w:t>professional</w:t>
      </w:r>
      <w:r>
        <w:rPr>
          <w:spacing w:val="-29"/>
          <w:sz w:val="21"/>
        </w:rPr>
        <w:t xml:space="preserve"> </w:t>
      </w:r>
      <w:r>
        <w:rPr>
          <w:sz w:val="21"/>
        </w:rPr>
        <w:t>development</w:t>
      </w:r>
    </w:p>
    <w:p w14:paraId="49E65F24" w14:textId="18884CC6" w:rsidR="00FE7E5F" w:rsidRDefault="00D403ED">
      <w:pPr>
        <w:pStyle w:val="ListParagraph"/>
        <w:numPr>
          <w:ilvl w:val="0"/>
          <w:numId w:val="1"/>
        </w:numPr>
        <w:tabs>
          <w:tab w:val="left" w:pos="1039"/>
          <w:tab w:val="left" w:pos="1040"/>
        </w:tabs>
        <w:spacing w:line="266" w:lineRule="exact"/>
        <w:rPr>
          <w:sz w:val="21"/>
        </w:rPr>
      </w:pPr>
      <w:r>
        <w:rPr>
          <w:sz w:val="21"/>
        </w:rPr>
        <w:t>Coordinates</w:t>
      </w:r>
      <w:r w:rsidR="0081798C">
        <w:rPr>
          <w:sz w:val="21"/>
        </w:rPr>
        <w:t>/supports</w:t>
      </w:r>
      <w:r>
        <w:rPr>
          <w:sz w:val="21"/>
        </w:rPr>
        <w:t xml:space="preserve"> assigned portions of new faculty orientation and</w:t>
      </w:r>
      <w:r>
        <w:rPr>
          <w:spacing w:val="-29"/>
          <w:sz w:val="21"/>
        </w:rPr>
        <w:t xml:space="preserve"> </w:t>
      </w:r>
      <w:r>
        <w:rPr>
          <w:sz w:val="21"/>
        </w:rPr>
        <w:t>training</w:t>
      </w:r>
    </w:p>
    <w:p w14:paraId="25DCD57A" w14:textId="77777777" w:rsidR="00FE7E5F" w:rsidRDefault="00D403ED">
      <w:pPr>
        <w:pStyle w:val="ListParagraph"/>
        <w:numPr>
          <w:ilvl w:val="0"/>
          <w:numId w:val="1"/>
        </w:numPr>
        <w:tabs>
          <w:tab w:val="left" w:pos="1039"/>
          <w:tab w:val="left" w:pos="1040"/>
        </w:tabs>
        <w:rPr>
          <w:sz w:val="21"/>
        </w:rPr>
      </w:pPr>
      <w:r>
        <w:rPr>
          <w:sz w:val="21"/>
        </w:rPr>
        <w:t>Assesses and analyzes student mastery of course and program</w:t>
      </w:r>
      <w:r>
        <w:rPr>
          <w:spacing w:val="-27"/>
          <w:sz w:val="21"/>
        </w:rPr>
        <w:t xml:space="preserve"> </w:t>
      </w:r>
      <w:r>
        <w:rPr>
          <w:sz w:val="21"/>
        </w:rPr>
        <w:t>learning</w:t>
      </w:r>
    </w:p>
    <w:p w14:paraId="23F6644A" w14:textId="00CCAF92" w:rsidR="00FE7E5F" w:rsidRDefault="00D403ED">
      <w:pPr>
        <w:pStyle w:val="ListParagraph"/>
        <w:numPr>
          <w:ilvl w:val="0"/>
          <w:numId w:val="1"/>
        </w:numPr>
        <w:tabs>
          <w:tab w:val="left" w:pos="1040"/>
        </w:tabs>
        <w:spacing w:before="11" w:line="235" w:lineRule="auto"/>
        <w:ind w:right="247"/>
        <w:jc w:val="both"/>
        <w:rPr>
          <w:sz w:val="21"/>
        </w:rPr>
      </w:pPr>
      <w:r>
        <w:rPr>
          <w:sz w:val="21"/>
        </w:rPr>
        <w:t>Review assessment data and assist faculty with adjustment of instructional methodologies to improve student</w:t>
      </w:r>
      <w:r>
        <w:rPr>
          <w:spacing w:val="-2"/>
          <w:sz w:val="21"/>
        </w:rPr>
        <w:t xml:space="preserve"> </w:t>
      </w:r>
      <w:r>
        <w:rPr>
          <w:sz w:val="21"/>
        </w:rPr>
        <w:t>learning</w:t>
      </w:r>
    </w:p>
    <w:p w14:paraId="4778263E" w14:textId="671EA42A" w:rsidR="00F6335B" w:rsidRPr="00286BA1" w:rsidRDefault="00F6335B">
      <w:pPr>
        <w:pStyle w:val="ListParagraph"/>
        <w:numPr>
          <w:ilvl w:val="0"/>
          <w:numId w:val="1"/>
        </w:numPr>
        <w:tabs>
          <w:tab w:val="left" w:pos="1040"/>
        </w:tabs>
        <w:spacing w:before="11" w:line="235" w:lineRule="auto"/>
        <w:ind w:right="247"/>
        <w:jc w:val="both"/>
        <w:rPr>
          <w:sz w:val="21"/>
        </w:rPr>
      </w:pPr>
      <w:r w:rsidRPr="00286BA1">
        <w:rPr>
          <w:sz w:val="21"/>
        </w:rPr>
        <w:t>Ensures the classroom is an engaging environment for students</w:t>
      </w:r>
    </w:p>
    <w:p w14:paraId="6226E46F" w14:textId="77777777" w:rsidR="001A3D9C" w:rsidRDefault="00D403ED">
      <w:pPr>
        <w:pStyle w:val="ListParagraph"/>
        <w:numPr>
          <w:ilvl w:val="0"/>
          <w:numId w:val="1"/>
        </w:numPr>
        <w:tabs>
          <w:tab w:val="left" w:pos="1040"/>
        </w:tabs>
        <w:spacing w:before="4" w:line="237" w:lineRule="auto"/>
        <w:ind w:left="1039" w:right="249"/>
        <w:jc w:val="both"/>
        <w:rPr>
          <w:sz w:val="21"/>
        </w:rPr>
      </w:pPr>
      <w:r>
        <w:rPr>
          <w:sz w:val="21"/>
        </w:rPr>
        <w:t>Maintains records, statistical reports, examinations, data, and other program-specific items as required by</w:t>
      </w:r>
      <w:r>
        <w:rPr>
          <w:spacing w:val="-6"/>
          <w:sz w:val="21"/>
        </w:rPr>
        <w:t xml:space="preserve"> </w:t>
      </w:r>
      <w:r>
        <w:rPr>
          <w:sz w:val="21"/>
        </w:rPr>
        <w:t>the</w:t>
      </w:r>
      <w:r>
        <w:rPr>
          <w:spacing w:val="-5"/>
          <w:sz w:val="21"/>
        </w:rPr>
        <w:t xml:space="preserve"> </w:t>
      </w:r>
      <w:r>
        <w:rPr>
          <w:sz w:val="21"/>
        </w:rPr>
        <w:t>college,</w:t>
      </w:r>
      <w:r>
        <w:rPr>
          <w:spacing w:val="-5"/>
          <w:sz w:val="21"/>
        </w:rPr>
        <w:t xml:space="preserve"> </w:t>
      </w:r>
      <w:r>
        <w:rPr>
          <w:sz w:val="21"/>
        </w:rPr>
        <w:t>accreditation,</w:t>
      </w:r>
      <w:r>
        <w:rPr>
          <w:spacing w:val="-5"/>
          <w:sz w:val="21"/>
        </w:rPr>
        <w:t xml:space="preserve"> </w:t>
      </w:r>
      <w:r>
        <w:rPr>
          <w:sz w:val="21"/>
        </w:rPr>
        <w:t>or</w:t>
      </w:r>
      <w:r>
        <w:rPr>
          <w:spacing w:val="-9"/>
          <w:sz w:val="21"/>
        </w:rPr>
        <w:t xml:space="preserve"> </w:t>
      </w:r>
      <w:r>
        <w:rPr>
          <w:sz w:val="21"/>
        </w:rPr>
        <w:t>governmental</w:t>
      </w:r>
      <w:r>
        <w:rPr>
          <w:spacing w:val="-7"/>
          <w:sz w:val="21"/>
        </w:rPr>
        <w:t xml:space="preserve"> </w:t>
      </w:r>
      <w:r>
        <w:rPr>
          <w:sz w:val="21"/>
        </w:rPr>
        <w:t>agencies</w:t>
      </w:r>
      <w:r>
        <w:rPr>
          <w:spacing w:val="-7"/>
          <w:sz w:val="21"/>
        </w:rPr>
        <w:t xml:space="preserve"> </w:t>
      </w:r>
    </w:p>
    <w:p w14:paraId="3E7242D9" w14:textId="6D1071F2" w:rsidR="00FE7E5F" w:rsidRDefault="001A3D9C">
      <w:pPr>
        <w:pStyle w:val="ListParagraph"/>
        <w:numPr>
          <w:ilvl w:val="0"/>
          <w:numId w:val="1"/>
        </w:numPr>
        <w:tabs>
          <w:tab w:val="left" w:pos="1040"/>
        </w:tabs>
        <w:spacing w:before="4" w:line="237" w:lineRule="auto"/>
        <w:ind w:left="1039" w:right="249"/>
        <w:jc w:val="both"/>
        <w:rPr>
          <w:sz w:val="21"/>
        </w:rPr>
      </w:pPr>
      <w:r>
        <w:rPr>
          <w:sz w:val="21"/>
        </w:rPr>
        <w:t>P</w:t>
      </w:r>
      <w:r w:rsidR="00D403ED">
        <w:rPr>
          <w:sz w:val="21"/>
        </w:rPr>
        <w:t>articipates</w:t>
      </w:r>
      <w:r w:rsidR="00D403ED">
        <w:rPr>
          <w:spacing w:val="-5"/>
          <w:sz w:val="21"/>
        </w:rPr>
        <w:t xml:space="preserve"> </w:t>
      </w:r>
      <w:r w:rsidR="00D403ED">
        <w:rPr>
          <w:sz w:val="21"/>
        </w:rPr>
        <w:t>in</w:t>
      </w:r>
      <w:r w:rsidR="00D403ED">
        <w:rPr>
          <w:spacing w:val="-7"/>
          <w:sz w:val="21"/>
        </w:rPr>
        <w:t xml:space="preserve"> </w:t>
      </w:r>
      <w:r w:rsidR="00D403ED">
        <w:rPr>
          <w:sz w:val="21"/>
        </w:rPr>
        <w:t>program</w:t>
      </w:r>
      <w:r w:rsidR="00D403ED">
        <w:rPr>
          <w:spacing w:val="-5"/>
          <w:sz w:val="21"/>
        </w:rPr>
        <w:t xml:space="preserve"> </w:t>
      </w:r>
      <w:r w:rsidR="00D403ED">
        <w:rPr>
          <w:sz w:val="21"/>
        </w:rPr>
        <w:t>reviews,</w:t>
      </w:r>
      <w:r w:rsidR="00D403ED">
        <w:rPr>
          <w:spacing w:val="-6"/>
          <w:sz w:val="21"/>
        </w:rPr>
        <w:t xml:space="preserve"> </w:t>
      </w:r>
      <w:r w:rsidR="00D403ED">
        <w:rPr>
          <w:sz w:val="21"/>
        </w:rPr>
        <w:t>institutional committees</w:t>
      </w:r>
      <w:r>
        <w:rPr>
          <w:sz w:val="21"/>
        </w:rPr>
        <w:t xml:space="preserve"> and campus meetings</w:t>
      </w:r>
      <w:r w:rsidR="00D403ED">
        <w:rPr>
          <w:sz w:val="21"/>
        </w:rPr>
        <w:t xml:space="preserve"> as</w:t>
      </w:r>
      <w:r w:rsidR="00D403ED">
        <w:rPr>
          <w:spacing w:val="-13"/>
          <w:sz w:val="21"/>
        </w:rPr>
        <w:t xml:space="preserve"> </w:t>
      </w:r>
      <w:r w:rsidR="00D403ED">
        <w:rPr>
          <w:sz w:val="21"/>
        </w:rPr>
        <w:t>required</w:t>
      </w:r>
    </w:p>
    <w:p w14:paraId="29AE8C72" w14:textId="291448F5" w:rsidR="003B15E9" w:rsidRDefault="003B15E9">
      <w:pPr>
        <w:pStyle w:val="ListParagraph"/>
        <w:numPr>
          <w:ilvl w:val="0"/>
          <w:numId w:val="1"/>
        </w:numPr>
        <w:tabs>
          <w:tab w:val="left" w:pos="1040"/>
        </w:tabs>
        <w:spacing w:before="4" w:line="237" w:lineRule="auto"/>
        <w:ind w:left="1039" w:right="249"/>
        <w:jc w:val="both"/>
        <w:rPr>
          <w:sz w:val="21"/>
        </w:rPr>
      </w:pPr>
      <w:r>
        <w:rPr>
          <w:sz w:val="21"/>
        </w:rPr>
        <w:t xml:space="preserve">Ensures programs are compliant with college policies, </w:t>
      </w:r>
      <w:r w:rsidR="00EE6B17">
        <w:rPr>
          <w:sz w:val="21"/>
        </w:rPr>
        <w:t>accreditation,</w:t>
      </w:r>
      <w:r>
        <w:rPr>
          <w:sz w:val="21"/>
        </w:rPr>
        <w:t xml:space="preserve"> and state requirements</w:t>
      </w:r>
    </w:p>
    <w:p w14:paraId="52204625" w14:textId="6A8842DF" w:rsidR="00FE7E5F" w:rsidRDefault="00D403ED">
      <w:pPr>
        <w:pStyle w:val="ListParagraph"/>
        <w:numPr>
          <w:ilvl w:val="0"/>
          <w:numId w:val="1"/>
        </w:numPr>
        <w:tabs>
          <w:tab w:val="left" w:pos="1040"/>
        </w:tabs>
        <w:spacing w:before="3" w:line="235" w:lineRule="auto"/>
        <w:ind w:right="249"/>
        <w:jc w:val="both"/>
        <w:rPr>
          <w:sz w:val="21"/>
        </w:rPr>
      </w:pPr>
      <w:r>
        <w:rPr>
          <w:sz w:val="21"/>
        </w:rPr>
        <w:t>Provides academic counseling</w:t>
      </w:r>
      <w:r w:rsidR="001240AD">
        <w:rPr>
          <w:sz w:val="21"/>
        </w:rPr>
        <w:t>, t</w:t>
      </w:r>
      <w:r>
        <w:rPr>
          <w:sz w:val="21"/>
        </w:rPr>
        <w:t>racks</w:t>
      </w:r>
      <w:r w:rsidR="001240AD">
        <w:rPr>
          <w:sz w:val="21"/>
        </w:rPr>
        <w:t xml:space="preserve">, </w:t>
      </w:r>
      <w:r>
        <w:rPr>
          <w:sz w:val="21"/>
        </w:rPr>
        <w:t>monitors attendance, grades, and Satisfactory Academic Progress</w:t>
      </w:r>
    </w:p>
    <w:p w14:paraId="3B2FD082" w14:textId="4787529F" w:rsidR="00FE7E5F" w:rsidRDefault="00D403ED">
      <w:pPr>
        <w:pStyle w:val="ListParagraph"/>
        <w:numPr>
          <w:ilvl w:val="0"/>
          <w:numId w:val="1"/>
        </w:numPr>
        <w:tabs>
          <w:tab w:val="left" w:pos="1039"/>
          <w:tab w:val="left" w:pos="1040"/>
        </w:tabs>
        <w:spacing w:line="264" w:lineRule="exact"/>
        <w:rPr>
          <w:sz w:val="21"/>
        </w:rPr>
      </w:pPr>
      <w:r>
        <w:rPr>
          <w:sz w:val="21"/>
        </w:rPr>
        <w:t>Produces and analyzes reports that track retention, grades, and other</w:t>
      </w:r>
      <w:r>
        <w:rPr>
          <w:spacing w:val="-31"/>
          <w:sz w:val="21"/>
        </w:rPr>
        <w:t xml:space="preserve"> </w:t>
      </w:r>
      <w:r>
        <w:rPr>
          <w:sz w:val="21"/>
        </w:rPr>
        <w:t>outcomes</w:t>
      </w:r>
      <w:r w:rsidR="003B15E9">
        <w:rPr>
          <w:sz w:val="21"/>
        </w:rPr>
        <w:t xml:space="preserve"> to support continuous improvement</w:t>
      </w:r>
    </w:p>
    <w:p w14:paraId="345EE79D" w14:textId="6609A1F0" w:rsidR="00FE7E5F" w:rsidRDefault="00D403ED">
      <w:pPr>
        <w:pStyle w:val="ListParagraph"/>
        <w:numPr>
          <w:ilvl w:val="0"/>
          <w:numId w:val="1"/>
        </w:numPr>
        <w:tabs>
          <w:tab w:val="left" w:pos="1039"/>
          <w:tab w:val="left" w:pos="1040"/>
        </w:tabs>
        <w:rPr>
          <w:sz w:val="21"/>
        </w:rPr>
      </w:pPr>
      <w:r>
        <w:rPr>
          <w:sz w:val="21"/>
        </w:rPr>
        <w:t>Participates</w:t>
      </w:r>
      <w:r>
        <w:rPr>
          <w:spacing w:val="-3"/>
          <w:sz w:val="21"/>
        </w:rPr>
        <w:t xml:space="preserve"> </w:t>
      </w:r>
      <w:r>
        <w:rPr>
          <w:sz w:val="21"/>
        </w:rPr>
        <w:t>as</w:t>
      </w:r>
      <w:r>
        <w:rPr>
          <w:spacing w:val="-2"/>
          <w:sz w:val="21"/>
        </w:rPr>
        <w:t xml:space="preserve"> </w:t>
      </w:r>
      <w:r>
        <w:rPr>
          <w:sz w:val="21"/>
        </w:rPr>
        <w:t>assigned</w:t>
      </w:r>
      <w:r>
        <w:rPr>
          <w:spacing w:val="-3"/>
          <w:sz w:val="21"/>
        </w:rPr>
        <w:t xml:space="preserve"> </w:t>
      </w:r>
      <w:r>
        <w:rPr>
          <w:sz w:val="21"/>
        </w:rPr>
        <w:t>in</w:t>
      </w:r>
      <w:r>
        <w:rPr>
          <w:spacing w:val="-2"/>
          <w:sz w:val="21"/>
        </w:rPr>
        <w:t xml:space="preserve"> </w:t>
      </w:r>
      <w:r>
        <w:rPr>
          <w:sz w:val="21"/>
        </w:rPr>
        <w:t>related</w:t>
      </w:r>
      <w:r>
        <w:rPr>
          <w:spacing w:val="-3"/>
          <w:sz w:val="21"/>
        </w:rPr>
        <w:t xml:space="preserve"> </w:t>
      </w:r>
      <w:r>
        <w:rPr>
          <w:sz w:val="21"/>
        </w:rPr>
        <w:t>admissions,</w:t>
      </w:r>
      <w:r>
        <w:rPr>
          <w:spacing w:val="-2"/>
          <w:sz w:val="21"/>
        </w:rPr>
        <w:t xml:space="preserve"> </w:t>
      </w:r>
      <w:r>
        <w:rPr>
          <w:sz w:val="21"/>
        </w:rPr>
        <w:t>education,</w:t>
      </w:r>
      <w:r>
        <w:rPr>
          <w:spacing w:val="-4"/>
          <w:sz w:val="21"/>
        </w:rPr>
        <w:t xml:space="preserve"> </w:t>
      </w:r>
      <w:r>
        <w:rPr>
          <w:sz w:val="21"/>
        </w:rPr>
        <w:t>employment</w:t>
      </w:r>
      <w:r>
        <w:rPr>
          <w:spacing w:val="-3"/>
          <w:sz w:val="21"/>
        </w:rPr>
        <w:t xml:space="preserve"> </w:t>
      </w:r>
      <w:r>
        <w:rPr>
          <w:sz w:val="21"/>
        </w:rPr>
        <w:t>services</w:t>
      </w:r>
      <w:r>
        <w:rPr>
          <w:spacing w:val="-16"/>
          <w:sz w:val="21"/>
        </w:rPr>
        <w:t xml:space="preserve"> </w:t>
      </w:r>
      <w:r>
        <w:rPr>
          <w:sz w:val="21"/>
        </w:rPr>
        <w:t>activities</w:t>
      </w:r>
      <w:r w:rsidR="003B15E9">
        <w:rPr>
          <w:sz w:val="21"/>
        </w:rPr>
        <w:t xml:space="preserve"> and over-all campus events</w:t>
      </w:r>
    </w:p>
    <w:p w14:paraId="37E84A74" w14:textId="77777777" w:rsidR="00FE7E5F" w:rsidRDefault="00D403ED">
      <w:pPr>
        <w:pStyle w:val="ListParagraph"/>
        <w:numPr>
          <w:ilvl w:val="0"/>
          <w:numId w:val="1"/>
        </w:numPr>
        <w:tabs>
          <w:tab w:val="left" w:pos="1039"/>
          <w:tab w:val="left" w:pos="1040"/>
        </w:tabs>
        <w:rPr>
          <w:sz w:val="21"/>
        </w:rPr>
      </w:pPr>
      <w:r>
        <w:rPr>
          <w:sz w:val="21"/>
        </w:rPr>
        <w:t>Develops, implements, and delivers various student retention</w:t>
      </w:r>
      <w:r>
        <w:rPr>
          <w:spacing w:val="-20"/>
          <w:sz w:val="21"/>
        </w:rPr>
        <w:t xml:space="preserve"> </w:t>
      </w:r>
      <w:r>
        <w:rPr>
          <w:sz w:val="21"/>
        </w:rPr>
        <w:t>programs</w:t>
      </w:r>
    </w:p>
    <w:p w14:paraId="0822A3D4" w14:textId="79690FB6" w:rsidR="00FE7E5F" w:rsidRPr="000F6753" w:rsidRDefault="00D403ED" w:rsidP="000F6753">
      <w:pPr>
        <w:pStyle w:val="ListParagraph"/>
        <w:numPr>
          <w:ilvl w:val="0"/>
          <w:numId w:val="1"/>
        </w:numPr>
        <w:tabs>
          <w:tab w:val="left" w:pos="1042"/>
          <w:tab w:val="left" w:pos="1043"/>
        </w:tabs>
        <w:spacing w:line="269" w:lineRule="exact"/>
        <w:ind w:left="1042" w:hanging="363"/>
        <w:rPr>
          <w:sz w:val="21"/>
        </w:rPr>
      </w:pPr>
      <w:r w:rsidRPr="000F6753">
        <w:rPr>
          <w:sz w:val="21"/>
        </w:rPr>
        <w:t>Performs other duties as</w:t>
      </w:r>
      <w:r w:rsidRPr="000F6753">
        <w:rPr>
          <w:spacing w:val="-12"/>
          <w:sz w:val="21"/>
        </w:rPr>
        <w:t xml:space="preserve"> </w:t>
      </w:r>
      <w:r w:rsidRPr="000F6753">
        <w:rPr>
          <w:sz w:val="21"/>
        </w:rPr>
        <w:t>assigned</w:t>
      </w:r>
    </w:p>
    <w:p w14:paraId="33F3C320" w14:textId="77777777" w:rsidR="00FE7E5F" w:rsidRDefault="00FE7E5F">
      <w:pPr>
        <w:pStyle w:val="BodyText"/>
        <w:spacing w:before="2"/>
        <w:rPr>
          <w:sz w:val="22"/>
        </w:rPr>
      </w:pPr>
    </w:p>
    <w:p w14:paraId="29916490" w14:textId="083F0457" w:rsidR="00FE7E5F" w:rsidRDefault="00D403ED">
      <w:pPr>
        <w:pStyle w:val="BodyText"/>
        <w:ind w:left="322" w:right="246"/>
        <w:jc w:val="both"/>
      </w:pPr>
      <w:r>
        <w:rPr>
          <w:b/>
        </w:rPr>
        <w:t>Supervisory</w:t>
      </w:r>
      <w:r>
        <w:rPr>
          <w:b/>
          <w:spacing w:val="-9"/>
        </w:rPr>
        <w:t xml:space="preserve"> </w:t>
      </w:r>
      <w:r>
        <w:rPr>
          <w:b/>
        </w:rPr>
        <w:t>Responsibilities:</w:t>
      </w:r>
      <w:r>
        <w:rPr>
          <w:b/>
          <w:spacing w:val="-8"/>
        </w:rPr>
        <w:t xml:space="preserve"> </w:t>
      </w:r>
      <w:r>
        <w:t>Supervises</w:t>
      </w:r>
      <w:r>
        <w:rPr>
          <w:spacing w:val="-8"/>
        </w:rPr>
        <w:t xml:space="preserve"> </w:t>
      </w:r>
      <w:r>
        <w:t>Program</w:t>
      </w:r>
      <w:r>
        <w:rPr>
          <w:spacing w:val="-7"/>
        </w:rPr>
        <w:t xml:space="preserve"> </w:t>
      </w:r>
      <w:r>
        <w:t>Directors,</w:t>
      </w:r>
      <w:r>
        <w:rPr>
          <w:spacing w:val="-8"/>
        </w:rPr>
        <w:t xml:space="preserve"> </w:t>
      </w:r>
      <w:r>
        <w:t>Faculty</w:t>
      </w:r>
      <w:r w:rsidR="00F6335B">
        <w:t xml:space="preserve"> and</w:t>
      </w:r>
      <w:r>
        <w:rPr>
          <w:spacing w:val="-7"/>
        </w:rPr>
        <w:t xml:space="preserve"> </w:t>
      </w:r>
      <w:r>
        <w:t>Academic</w:t>
      </w:r>
      <w:r>
        <w:rPr>
          <w:spacing w:val="-8"/>
        </w:rPr>
        <w:t xml:space="preserve"> </w:t>
      </w:r>
      <w:r>
        <w:t>Administrative</w:t>
      </w:r>
      <w:r>
        <w:rPr>
          <w:spacing w:val="-7"/>
        </w:rPr>
        <w:t xml:space="preserve"> </w:t>
      </w:r>
      <w:r>
        <w:t>Staff</w:t>
      </w:r>
      <w:r w:rsidR="00F6335B">
        <w:t xml:space="preserve">.  </w:t>
      </w:r>
      <w:r>
        <w:t>Responsible for the overall direction, coordination, and evaluation of these units. Carries out supervisory responsibilities in accordance with the organization’s policies and applicable laws. Responsibilities include interviewing, hiring, and training employees; planning,</w:t>
      </w:r>
      <w:r>
        <w:rPr>
          <w:spacing w:val="-18"/>
        </w:rPr>
        <w:t xml:space="preserve"> </w:t>
      </w:r>
      <w:r>
        <w:t>assigning,</w:t>
      </w:r>
      <w:r>
        <w:rPr>
          <w:spacing w:val="-17"/>
        </w:rPr>
        <w:t xml:space="preserve"> </w:t>
      </w:r>
      <w:r>
        <w:t>and</w:t>
      </w:r>
      <w:r>
        <w:rPr>
          <w:spacing w:val="-17"/>
        </w:rPr>
        <w:t xml:space="preserve"> </w:t>
      </w:r>
      <w:r>
        <w:t>directing</w:t>
      </w:r>
      <w:r>
        <w:rPr>
          <w:spacing w:val="-17"/>
        </w:rPr>
        <w:t xml:space="preserve"> </w:t>
      </w:r>
      <w:r>
        <w:t>work;</w:t>
      </w:r>
      <w:r>
        <w:rPr>
          <w:spacing w:val="-17"/>
        </w:rPr>
        <w:t xml:space="preserve"> </w:t>
      </w:r>
      <w:r>
        <w:t>appraising</w:t>
      </w:r>
      <w:r>
        <w:rPr>
          <w:spacing w:val="-17"/>
        </w:rPr>
        <w:t xml:space="preserve"> </w:t>
      </w:r>
      <w:r>
        <w:t>performance;</w:t>
      </w:r>
      <w:r>
        <w:rPr>
          <w:spacing w:val="-19"/>
        </w:rPr>
        <w:t xml:space="preserve"> </w:t>
      </w:r>
      <w:r>
        <w:t>rewarding</w:t>
      </w:r>
      <w:r>
        <w:rPr>
          <w:spacing w:val="-17"/>
        </w:rPr>
        <w:t xml:space="preserve"> </w:t>
      </w:r>
      <w:r>
        <w:t>and</w:t>
      </w:r>
      <w:r>
        <w:rPr>
          <w:spacing w:val="-17"/>
        </w:rPr>
        <w:t xml:space="preserve"> </w:t>
      </w:r>
      <w:r>
        <w:t>disciplining</w:t>
      </w:r>
      <w:r>
        <w:rPr>
          <w:spacing w:val="-17"/>
        </w:rPr>
        <w:t xml:space="preserve"> </w:t>
      </w:r>
      <w:r>
        <w:t>employees;</w:t>
      </w:r>
      <w:r>
        <w:rPr>
          <w:spacing w:val="-17"/>
        </w:rPr>
        <w:t xml:space="preserve"> </w:t>
      </w:r>
      <w:r>
        <w:t>addressing complaints and resolving</w:t>
      </w:r>
      <w:r>
        <w:rPr>
          <w:spacing w:val="-4"/>
        </w:rPr>
        <w:t xml:space="preserve"> </w:t>
      </w:r>
      <w:r>
        <w:t>problems.</w:t>
      </w:r>
    </w:p>
    <w:p w14:paraId="49CBBC28" w14:textId="77777777" w:rsidR="00FE7E5F" w:rsidRDefault="00FE7E5F">
      <w:pPr>
        <w:jc w:val="both"/>
        <w:sectPr w:rsidR="00FE7E5F">
          <w:footerReference w:type="default" r:id="rId8"/>
          <w:type w:val="continuous"/>
          <w:pgSz w:w="12240" w:h="15840"/>
          <w:pgMar w:top="640" w:right="1540" w:bottom="920" w:left="1480" w:header="720" w:footer="721" w:gutter="0"/>
          <w:pgNumType w:start="1"/>
          <w:cols w:space="720"/>
        </w:sectPr>
      </w:pPr>
    </w:p>
    <w:p w14:paraId="27FE2E30" w14:textId="77777777" w:rsidR="00FE7E5F" w:rsidRDefault="00D403ED">
      <w:pPr>
        <w:pStyle w:val="Heading1"/>
        <w:spacing w:before="83"/>
        <w:ind w:left="320"/>
      </w:pPr>
      <w:bookmarkStart w:id="2" w:name="Core_Competencies"/>
      <w:bookmarkEnd w:id="2"/>
      <w:r>
        <w:t>Core Competencies</w:t>
      </w:r>
    </w:p>
    <w:p w14:paraId="5D3EB13E" w14:textId="77777777" w:rsidR="00FE7E5F" w:rsidRDefault="00D403ED">
      <w:pPr>
        <w:pStyle w:val="BodyText"/>
        <w:spacing w:before="191"/>
        <w:ind w:left="320" w:right="468"/>
        <w:jc w:val="both"/>
      </w:pPr>
      <w:r>
        <w:rPr>
          <w:u w:val="single"/>
        </w:rPr>
        <w:t>Integrity and Ethics -</w:t>
      </w:r>
      <w:r>
        <w:t xml:space="preserve">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w:t>
      </w:r>
    </w:p>
    <w:p w14:paraId="49226E24" w14:textId="77777777" w:rsidR="00FE7E5F" w:rsidRDefault="00D403ED">
      <w:pPr>
        <w:pStyle w:val="BodyText"/>
        <w:ind w:left="320" w:right="476"/>
        <w:jc w:val="both"/>
      </w:pPr>
      <w:r>
        <w:rPr>
          <w:u w:val="single"/>
        </w:rPr>
        <w:t>Professionalism</w:t>
      </w:r>
      <w:r>
        <w:t xml:space="preserve"> – Approaches other in a tactful manner; reacts well under pressure; treats others with respect and</w:t>
      </w:r>
      <w:r>
        <w:rPr>
          <w:spacing w:val="-8"/>
        </w:rPr>
        <w:t xml:space="preserve"> </w:t>
      </w:r>
      <w:r>
        <w:t>consideration</w:t>
      </w:r>
      <w:r>
        <w:rPr>
          <w:spacing w:val="-8"/>
        </w:rPr>
        <w:t xml:space="preserve"> </w:t>
      </w:r>
      <w:r>
        <w:t>regardless</w:t>
      </w:r>
      <w:r>
        <w:rPr>
          <w:spacing w:val="-8"/>
        </w:rPr>
        <w:t xml:space="preserve"> </w:t>
      </w:r>
      <w:r>
        <w:t>of</w:t>
      </w:r>
      <w:r>
        <w:rPr>
          <w:spacing w:val="-11"/>
        </w:rPr>
        <w:t xml:space="preserve"> </w:t>
      </w:r>
      <w:r>
        <w:t>their</w:t>
      </w:r>
      <w:r>
        <w:rPr>
          <w:spacing w:val="-8"/>
        </w:rPr>
        <w:t xml:space="preserve"> </w:t>
      </w:r>
      <w:r>
        <w:t>status</w:t>
      </w:r>
      <w:r>
        <w:rPr>
          <w:spacing w:val="-8"/>
        </w:rPr>
        <w:t xml:space="preserve"> </w:t>
      </w:r>
      <w:r>
        <w:t>or</w:t>
      </w:r>
      <w:r>
        <w:rPr>
          <w:spacing w:val="-8"/>
        </w:rPr>
        <w:t xml:space="preserve"> </w:t>
      </w:r>
      <w:r>
        <w:t>position;</w:t>
      </w:r>
      <w:r>
        <w:rPr>
          <w:spacing w:val="-7"/>
        </w:rPr>
        <w:t xml:space="preserve"> </w:t>
      </w:r>
      <w:r>
        <w:t>accepts</w:t>
      </w:r>
      <w:r>
        <w:rPr>
          <w:spacing w:val="-11"/>
        </w:rPr>
        <w:t xml:space="preserve"> </w:t>
      </w:r>
      <w:r>
        <w:t>responsibility</w:t>
      </w:r>
      <w:r>
        <w:rPr>
          <w:spacing w:val="-8"/>
        </w:rPr>
        <w:t xml:space="preserve"> </w:t>
      </w:r>
      <w:r>
        <w:t>for</w:t>
      </w:r>
      <w:r>
        <w:rPr>
          <w:spacing w:val="-8"/>
        </w:rPr>
        <w:t xml:space="preserve"> </w:t>
      </w:r>
      <w:r>
        <w:t>own</w:t>
      </w:r>
      <w:r>
        <w:rPr>
          <w:spacing w:val="-8"/>
        </w:rPr>
        <w:t xml:space="preserve"> </w:t>
      </w:r>
      <w:r>
        <w:t>actions;</w:t>
      </w:r>
      <w:r>
        <w:rPr>
          <w:spacing w:val="-8"/>
        </w:rPr>
        <w:t xml:space="preserve"> </w:t>
      </w:r>
      <w:r>
        <w:t>follow</w:t>
      </w:r>
      <w:r>
        <w:rPr>
          <w:spacing w:val="-8"/>
        </w:rPr>
        <w:t xml:space="preserve"> </w:t>
      </w:r>
      <w:r>
        <w:t>through</w:t>
      </w:r>
      <w:r>
        <w:rPr>
          <w:spacing w:val="-7"/>
        </w:rPr>
        <w:t xml:space="preserve"> </w:t>
      </w:r>
      <w:r>
        <w:t>on commitments.</w:t>
      </w:r>
    </w:p>
    <w:p w14:paraId="48E83405" w14:textId="77777777" w:rsidR="00FE7E5F" w:rsidRDefault="00D403ED">
      <w:pPr>
        <w:pStyle w:val="BodyText"/>
        <w:ind w:left="320" w:right="314"/>
        <w:jc w:val="both"/>
      </w:pPr>
      <w:r>
        <w:rPr>
          <w:u w:val="single"/>
        </w:rPr>
        <w:t>Adaptability</w:t>
      </w:r>
      <w:r>
        <w:t xml:space="preserve"> – Responds to change with a willingness and ability to learn new ways of working. Adapts approach and demeanor in real time to match the shifting demands of different situations.</w:t>
      </w:r>
    </w:p>
    <w:p w14:paraId="0F206E99" w14:textId="77777777" w:rsidR="00FE7E5F" w:rsidRDefault="00D403ED">
      <w:pPr>
        <w:pStyle w:val="BodyText"/>
        <w:ind w:left="320" w:right="294"/>
        <w:jc w:val="both"/>
      </w:pPr>
      <w:r>
        <w:rPr>
          <w:u w:val="single"/>
        </w:rPr>
        <w:t>Organization</w:t>
      </w:r>
      <w:r>
        <w:rPr>
          <w:spacing w:val="-8"/>
          <w:u w:val="single"/>
        </w:rPr>
        <w:t xml:space="preserve"> </w:t>
      </w:r>
      <w:r>
        <w:rPr>
          <w:u w:val="single"/>
        </w:rPr>
        <w:t>Support</w:t>
      </w:r>
      <w:r>
        <w:rPr>
          <w:spacing w:val="-8"/>
        </w:rPr>
        <w:t xml:space="preserve"> </w:t>
      </w:r>
      <w:r>
        <w:t>–</w:t>
      </w:r>
      <w:r>
        <w:rPr>
          <w:spacing w:val="-8"/>
        </w:rPr>
        <w:t xml:space="preserve"> </w:t>
      </w:r>
      <w:r>
        <w:t>Supports</w:t>
      </w:r>
      <w:r>
        <w:rPr>
          <w:spacing w:val="-7"/>
        </w:rPr>
        <w:t xml:space="preserve"> </w:t>
      </w:r>
      <w:r>
        <w:t>organizations</w:t>
      </w:r>
      <w:r>
        <w:rPr>
          <w:spacing w:val="-7"/>
        </w:rPr>
        <w:t xml:space="preserve"> </w:t>
      </w:r>
      <w:r>
        <w:t>goals</w:t>
      </w:r>
      <w:r>
        <w:rPr>
          <w:spacing w:val="-8"/>
        </w:rPr>
        <w:t xml:space="preserve"> </w:t>
      </w:r>
      <w:r>
        <w:t>and</w:t>
      </w:r>
      <w:r>
        <w:rPr>
          <w:spacing w:val="-7"/>
        </w:rPr>
        <w:t xml:space="preserve"> </w:t>
      </w:r>
      <w:r>
        <w:t>values.</w:t>
      </w:r>
      <w:r>
        <w:rPr>
          <w:spacing w:val="-8"/>
        </w:rPr>
        <w:t xml:space="preserve"> </w:t>
      </w:r>
      <w:r>
        <w:t>Is</w:t>
      </w:r>
      <w:r>
        <w:rPr>
          <w:spacing w:val="-7"/>
        </w:rPr>
        <w:t xml:space="preserve"> </w:t>
      </w:r>
      <w:r>
        <w:t>keenly</w:t>
      </w:r>
      <w:r>
        <w:rPr>
          <w:spacing w:val="-7"/>
        </w:rPr>
        <w:t xml:space="preserve"> </w:t>
      </w:r>
      <w:r>
        <w:t>aware</w:t>
      </w:r>
      <w:r>
        <w:rPr>
          <w:spacing w:val="-8"/>
        </w:rPr>
        <w:t xml:space="preserve"> </w:t>
      </w:r>
      <w:r>
        <w:t>of</w:t>
      </w:r>
      <w:r>
        <w:rPr>
          <w:spacing w:val="-7"/>
        </w:rPr>
        <w:t xml:space="preserve"> </w:t>
      </w:r>
      <w:r>
        <w:t>the</w:t>
      </w:r>
      <w:r>
        <w:rPr>
          <w:spacing w:val="-8"/>
        </w:rPr>
        <w:t xml:space="preserve"> </w:t>
      </w:r>
      <w:r>
        <w:t>time</w:t>
      </w:r>
      <w:r>
        <w:rPr>
          <w:spacing w:val="-8"/>
        </w:rPr>
        <w:t xml:space="preserve"> </w:t>
      </w:r>
      <w:r>
        <w:t>frame</w:t>
      </w:r>
      <w:r>
        <w:rPr>
          <w:spacing w:val="-7"/>
        </w:rPr>
        <w:t xml:space="preserve"> </w:t>
      </w:r>
      <w:r>
        <w:t>in</w:t>
      </w:r>
      <w:r>
        <w:rPr>
          <w:spacing w:val="-8"/>
        </w:rPr>
        <w:t xml:space="preserve"> </w:t>
      </w:r>
      <w:r>
        <w:t>which</w:t>
      </w:r>
      <w:r>
        <w:rPr>
          <w:spacing w:val="-7"/>
        </w:rPr>
        <w:t xml:space="preserve"> </w:t>
      </w:r>
      <w:r>
        <w:t>tasks or projects needs to be done; accepts and mirrors the level of urgency conveyed by the manager or customer being served; puts priority on the needs of the organization or the needs of its customers. Fosters collaboration and teamwork across the</w:t>
      </w:r>
      <w:r>
        <w:rPr>
          <w:spacing w:val="-5"/>
        </w:rPr>
        <w:t xml:space="preserve"> </w:t>
      </w:r>
      <w:r>
        <w:t>Institution.</w:t>
      </w:r>
    </w:p>
    <w:p w14:paraId="6A3FA1B2" w14:textId="617CA6C2" w:rsidR="00FE7E5F" w:rsidRDefault="00D403ED">
      <w:pPr>
        <w:pStyle w:val="BodyText"/>
        <w:ind w:left="320" w:right="417"/>
        <w:jc w:val="both"/>
      </w:pPr>
      <w:r>
        <w:rPr>
          <w:u w:val="single"/>
        </w:rPr>
        <w:t>Communication</w:t>
      </w:r>
      <w:r>
        <w:rPr>
          <w:spacing w:val="-11"/>
        </w:rPr>
        <w:t xml:space="preserve"> </w:t>
      </w:r>
      <w:r>
        <w:t>–</w:t>
      </w:r>
      <w:r>
        <w:rPr>
          <w:spacing w:val="-11"/>
        </w:rPr>
        <w:t xml:space="preserve"> </w:t>
      </w:r>
      <w:r>
        <w:t>Develops</w:t>
      </w:r>
      <w:r>
        <w:rPr>
          <w:spacing w:val="-10"/>
        </w:rPr>
        <w:t xml:space="preserve"> </w:t>
      </w:r>
      <w:r>
        <w:t>and</w:t>
      </w:r>
      <w:r>
        <w:rPr>
          <w:spacing w:val="-13"/>
        </w:rPr>
        <w:t xml:space="preserve"> </w:t>
      </w:r>
      <w:r>
        <w:t>delivers</w:t>
      </w:r>
      <w:r>
        <w:rPr>
          <w:spacing w:val="-10"/>
        </w:rPr>
        <w:t xml:space="preserve"> </w:t>
      </w:r>
      <w:r>
        <w:t>communication</w:t>
      </w:r>
      <w:r>
        <w:rPr>
          <w:spacing w:val="-11"/>
        </w:rPr>
        <w:t xml:space="preserve"> </w:t>
      </w:r>
      <w:r>
        <w:t>that</w:t>
      </w:r>
      <w:r>
        <w:rPr>
          <w:spacing w:val="-11"/>
        </w:rPr>
        <w:t xml:space="preserve"> </w:t>
      </w:r>
      <w:r>
        <w:t>conveys</w:t>
      </w:r>
      <w:r>
        <w:rPr>
          <w:spacing w:val="-10"/>
        </w:rPr>
        <w:t xml:space="preserve"> </w:t>
      </w:r>
      <w:r>
        <w:t>a</w:t>
      </w:r>
      <w:r>
        <w:rPr>
          <w:spacing w:val="-11"/>
        </w:rPr>
        <w:t xml:space="preserve"> </w:t>
      </w:r>
      <w:r>
        <w:t>clear</w:t>
      </w:r>
      <w:r>
        <w:rPr>
          <w:spacing w:val="-10"/>
        </w:rPr>
        <w:t xml:space="preserve"> </w:t>
      </w:r>
      <w:r>
        <w:t>understanding</w:t>
      </w:r>
      <w:r>
        <w:rPr>
          <w:spacing w:val="-11"/>
        </w:rPr>
        <w:t xml:space="preserve"> </w:t>
      </w:r>
      <w:r>
        <w:t>of</w:t>
      </w:r>
      <w:r>
        <w:rPr>
          <w:spacing w:val="-11"/>
        </w:rPr>
        <w:t xml:space="preserve"> </w:t>
      </w:r>
      <w:r>
        <w:t>the</w:t>
      </w:r>
      <w:r>
        <w:rPr>
          <w:spacing w:val="-10"/>
        </w:rPr>
        <w:t xml:space="preserve"> </w:t>
      </w:r>
      <w:r>
        <w:t>unique</w:t>
      </w:r>
      <w:r>
        <w:rPr>
          <w:spacing w:val="-11"/>
        </w:rPr>
        <w:t xml:space="preserve"> </w:t>
      </w:r>
      <w:r>
        <w:t xml:space="preserve">needs of different audiences. </w:t>
      </w:r>
    </w:p>
    <w:p w14:paraId="262B19C2" w14:textId="77777777" w:rsidR="00FE7E5F" w:rsidRDefault="00FE7E5F">
      <w:pPr>
        <w:pStyle w:val="BodyText"/>
        <w:spacing w:before="4"/>
        <w:rPr>
          <w:sz w:val="22"/>
        </w:rPr>
      </w:pPr>
    </w:p>
    <w:p w14:paraId="5E87F720" w14:textId="77777777" w:rsidR="00FE7E5F" w:rsidRDefault="00D403ED">
      <w:pPr>
        <w:pStyle w:val="Heading1"/>
      </w:pPr>
      <w:bookmarkStart w:id="3" w:name="Job_Competencies"/>
      <w:bookmarkEnd w:id="3"/>
      <w:r>
        <w:t>Job Competencies</w:t>
      </w:r>
    </w:p>
    <w:p w14:paraId="212063B0" w14:textId="77777777" w:rsidR="00FE7E5F" w:rsidRDefault="00D403ED">
      <w:pPr>
        <w:pStyle w:val="BodyText"/>
        <w:spacing w:before="6"/>
        <w:ind w:left="320" w:right="115"/>
        <w:jc w:val="both"/>
      </w:pPr>
      <w:r>
        <w:rPr>
          <w:u w:val="single"/>
        </w:rPr>
        <w:t>Deliver Results</w:t>
      </w:r>
      <w:r>
        <w:t xml:space="preserve"> - Consistently achieves results within established timelines and shows resilience when faced with obstacles.</w:t>
      </w:r>
    </w:p>
    <w:p w14:paraId="729D2157" w14:textId="77777777" w:rsidR="00FE7E5F" w:rsidRDefault="00D403ED">
      <w:pPr>
        <w:pStyle w:val="BodyText"/>
        <w:ind w:left="320" w:right="112"/>
        <w:jc w:val="both"/>
      </w:pPr>
      <w:r>
        <w:rPr>
          <w:u w:val="single"/>
        </w:rPr>
        <w:t xml:space="preserve">Manages Multiple Priorities </w:t>
      </w:r>
      <w:r>
        <w:t>- Handles multiple assignments and priorities yet still fulfills all commitments; readily accepts new responsibilities and adapts well to changes in procedures; gives appropriate priorities to various work demands.</w:t>
      </w:r>
    </w:p>
    <w:p w14:paraId="1114EE9C" w14:textId="77777777" w:rsidR="00FE7E5F" w:rsidRDefault="00D403ED">
      <w:pPr>
        <w:pStyle w:val="BodyText"/>
        <w:ind w:left="320" w:right="115"/>
        <w:jc w:val="both"/>
      </w:pPr>
      <w:r>
        <w:rPr>
          <w:u w:val="single"/>
        </w:rPr>
        <w:t>Management Excellence</w:t>
      </w:r>
      <w:r>
        <w:t xml:space="preserve"> - Includes staff in planning, decision-making, facilitating and process improvement; takes responsibility for employee’s activities; is accessible to staff; provides regular performance feedback; develops employee’s</w:t>
      </w:r>
      <w:r>
        <w:rPr>
          <w:spacing w:val="-5"/>
        </w:rPr>
        <w:t xml:space="preserve"> </w:t>
      </w:r>
      <w:r>
        <w:t>skills</w:t>
      </w:r>
      <w:r>
        <w:rPr>
          <w:spacing w:val="-4"/>
        </w:rPr>
        <w:t xml:space="preserve"> </w:t>
      </w:r>
      <w:r>
        <w:t>and</w:t>
      </w:r>
      <w:r>
        <w:rPr>
          <w:spacing w:val="-6"/>
        </w:rPr>
        <w:t xml:space="preserve"> </w:t>
      </w:r>
      <w:r>
        <w:t>encourages</w:t>
      </w:r>
      <w:r>
        <w:rPr>
          <w:spacing w:val="-4"/>
        </w:rPr>
        <w:t xml:space="preserve"> </w:t>
      </w:r>
      <w:r>
        <w:t>growth;</w:t>
      </w:r>
      <w:r>
        <w:rPr>
          <w:spacing w:val="-6"/>
        </w:rPr>
        <w:t xml:space="preserve"> </w:t>
      </w:r>
      <w:r>
        <w:t>solicits</w:t>
      </w:r>
      <w:r>
        <w:rPr>
          <w:spacing w:val="-7"/>
        </w:rPr>
        <w:t xml:space="preserve"> </w:t>
      </w:r>
      <w:r>
        <w:t>and</w:t>
      </w:r>
      <w:r>
        <w:rPr>
          <w:spacing w:val="-4"/>
        </w:rPr>
        <w:t xml:space="preserve"> </w:t>
      </w:r>
      <w:r>
        <w:t>applies</w:t>
      </w:r>
      <w:r>
        <w:rPr>
          <w:spacing w:val="-4"/>
        </w:rPr>
        <w:t xml:space="preserve"> </w:t>
      </w:r>
      <w:r>
        <w:t>employee</w:t>
      </w:r>
      <w:r>
        <w:rPr>
          <w:spacing w:val="-4"/>
        </w:rPr>
        <w:t xml:space="preserve"> </w:t>
      </w:r>
      <w:r>
        <w:t>and</w:t>
      </w:r>
      <w:r>
        <w:rPr>
          <w:spacing w:val="-6"/>
        </w:rPr>
        <w:t xml:space="preserve"> </w:t>
      </w:r>
      <w:r>
        <w:t>student</w:t>
      </w:r>
      <w:r>
        <w:rPr>
          <w:spacing w:val="-7"/>
        </w:rPr>
        <w:t xml:space="preserve"> </w:t>
      </w:r>
      <w:r>
        <w:t>feedback;</w:t>
      </w:r>
      <w:r>
        <w:rPr>
          <w:spacing w:val="-8"/>
        </w:rPr>
        <w:t xml:space="preserve"> </w:t>
      </w:r>
      <w:r>
        <w:t>fosters</w:t>
      </w:r>
      <w:r>
        <w:rPr>
          <w:spacing w:val="-4"/>
        </w:rPr>
        <w:t xml:space="preserve"> </w:t>
      </w:r>
      <w:r>
        <w:t>quality</w:t>
      </w:r>
      <w:r>
        <w:rPr>
          <w:spacing w:val="-6"/>
        </w:rPr>
        <w:t xml:space="preserve"> </w:t>
      </w:r>
      <w:r>
        <w:t>focus in</w:t>
      </w:r>
      <w:r>
        <w:rPr>
          <w:spacing w:val="-4"/>
        </w:rPr>
        <w:t xml:space="preserve"> </w:t>
      </w:r>
      <w:r>
        <w:t>others;</w:t>
      </w:r>
      <w:r>
        <w:rPr>
          <w:spacing w:val="-3"/>
        </w:rPr>
        <w:t xml:space="preserve"> </w:t>
      </w:r>
      <w:r>
        <w:t>improves</w:t>
      </w:r>
      <w:r>
        <w:rPr>
          <w:spacing w:val="-3"/>
        </w:rPr>
        <w:t xml:space="preserve"> </w:t>
      </w:r>
      <w:r>
        <w:t>processes;</w:t>
      </w:r>
      <w:r>
        <w:rPr>
          <w:spacing w:val="-5"/>
        </w:rPr>
        <w:t xml:space="preserve"> </w:t>
      </w:r>
      <w:r>
        <w:t>continually</w:t>
      </w:r>
      <w:r>
        <w:rPr>
          <w:spacing w:val="-4"/>
        </w:rPr>
        <w:t xml:space="preserve"> </w:t>
      </w:r>
      <w:r>
        <w:t>works</w:t>
      </w:r>
      <w:r>
        <w:rPr>
          <w:spacing w:val="-3"/>
        </w:rPr>
        <w:t xml:space="preserve"> </w:t>
      </w:r>
      <w:r>
        <w:t>to</w:t>
      </w:r>
      <w:r>
        <w:rPr>
          <w:spacing w:val="-3"/>
        </w:rPr>
        <w:t xml:space="preserve"> </w:t>
      </w:r>
      <w:r>
        <w:t>improve</w:t>
      </w:r>
      <w:r>
        <w:rPr>
          <w:spacing w:val="-3"/>
        </w:rPr>
        <w:t xml:space="preserve"> </w:t>
      </w:r>
      <w:r>
        <w:t>supervisory</w:t>
      </w:r>
      <w:r>
        <w:rPr>
          <w:spacing w:val="-4"/>
        </w:rPr>
        <w:t xml:space="preserve"> </w:t>
      </w:r>
      <w:r>
        <w:t>skills.</w:t>
      </w:r>
      <w:r>
        <w:rPr>
          <w:spacing w:val="-5"/>
        </w:rPr>
        <w:t xml:space="preserve"> </w:t>
      </w:r>
      <w:r>
        <w:t>Aligns</w:t>
      </w:r>
      <w:r>
        <w:rPr>
          <w:spacing w:val="-3"/>
        </w:rPr>
        <w:t xml:space="preserve"> </w:t>
      </w:r>
      <w:r>
        <w:t>work</w:t>
      </w:r>
      <w:r>
        <w:rPr>
          <w:spacing w:val="-3"/>
        </w:rPr>
        <w:t xml:space="preserve"> </w:t>
      </w:r>
      <w:r>
        <w:t>with</w:t>
      </w:r>
      <w:r>
        <w:rPr>
          <w:spacing w:val="-6"/>
        </w:rPr>
        <w:t xml:space="preserve"> </w:t>
      </w:r>
      <w:r>
        <w:t>strategic</w:t>
      </w:r>
      <w:r>
        <w:rPr>
          <w:spacing w:val="-3"/>
        </w:rPr>
        <w:t xml:space="preserve"> </w:t>
      </w:r>
      <w:r>
        <w:t>goals.</w:t>
      </w:r>
    </w:p>
    <w:p w14:paraId="6B128EA4" w14:textId="77777777" w:rsidR="00FE7E5F" w:rsidRDefault="00D403ED">
      <w:pPr>
        <w:pStyle w:val="BodyText"/>
        <w:ind w:left="320" w:right="113"/>
        <w:jc w:val="both"/>
      </w:pPr>
      <w:r>
        <w:rPr>
          <w:u w:val="single"/>
        </w:rPr>
        <w:t>Leadership</w:t>
      </w:r>
      <w:r>
        <w:t xml:space="preserve"> - Inspires and motivates others to perform well; effectively influences actions and opinions of others; accepts and provides feedback from others; gives appropriate recognition to others; able to build morale and group commitment to goals and objectives.</w:t>
      </w:r>
    </w:p>
    <w:p w14:paraId="41F71DB8" w14:textId="77777777" w:rsidR="00FE7E5F" w:rsidRDefault="00D403ED">
      <w:pPr>
        <w:pStyle w:val="BodyText"/>
        <w:ind w:left="319" w:right="113"/>
        <w:jc w:val="both"/>
      </w:pPr>
      <w:r>
        <w:rPr>
          <w:u w:val="single"/>
        </w:rPr>
        <w:t>Training and Development</w:t>
      </w:r>
      <w:r>
        <w:t xml:space="preserve"> – Ensures a proper onboarding and orientation for all new hires, provide training and development opportunities to maximize success in employee assignments; views training and development as an investment</w:t>
      </w:r>
      <w:r>
        <w:rPr>
          <w:spacing w:val="-9"/>
        </w:rPr>
        <w:t xml:space="preserve"> </w:t>
      </w:r>
      <w:r>
        <w:t>in</w:t>
      </w:r>
      <w:r>
        <w:rPr>
          <w:spacing w:val="-11"/>
        </w:rPr>
        <w:t xml:space="preserve"> </w:t>
      </w:r>
      <w:r>
        <w:t>employees</w:t>
      </w:r>
      <w:r>
        <w:rPr>
          <w:spacing w:val="-11"/>
        </w:rPr>
        <w:t xml:space="preserve"> </w:t>
      </w:r>
      <w:r>
        <w:t>and</w:t>
      </w:r>
      <w:r>
        <w:rPr>
          <w:spacing w:val="-9"/>
        </w:rPr>
        <w:t xml:space="preserve"> </w:t>
      </w:r>
      <w:r>
        <w:t>uses</w:t>
      </w:r>
      <w:r>
        <w:rPr>
          <w:spacing w:val="-8"/>
        </w:rPr>
        <w:t xml:space="preserve"> </w:t>
      </w:r>
      <w:r>
        <w:t>mentoring,</w:t>
      </w:r>
      <w:r>
        <w:rPr>
          <w:spacing w:val="-11"/>
        </w:rPr>
        <w:t xml:space="preserve"> </w:t>
      </w:r>
      <w:r>
        <w:t>cross-functional</w:t>
      </w:r>
      <w:r>
        <w:rPr>
          <w:spacing w:val="-9"/>
        </w:rPr>
        <w:t xml:space="preserve"> </w:t>
      </w:r>
      <w:r>
        <w:t>assignments,</w:t>
      </w:r>
      <w:r>
        <w:rPr>
          <w:spacing w:val="-8"/>
        </w:rPr>
        <w:t xml:space="preserve"> </w:t>
      </w:r>
      <w:r>
        <w:t>job</w:t>
      </w:r>
      <w:r>
        <w:rPr>
          <w:spacing w:val="-11"/>
        </w:rPr>
        <w:t xml:space="preserve"> </w:t>
      </w:r>
      <w:r>
        <w:t>rotation</w:t>
      </w:r>
      <w:r>
        <w:rPr>
          <w:spacing w:val="-9"/>
        </w:rPr>
        <w:t xml:space="preserve"> </w:t>
      </w:r>
      <w:r>
        <w:t>or</w:t>
      </w:r>
      <w:r>
        <w:rPr>
          <w:spacing w:val="-8"/>
        </w:rPr>
        <w:t xml:space="preserve"> </w:t>
      </w:r>
      <w:r>
        <w:t>other</w:t>
      </w:r>
      <w:r>
        <w:rPr>
          <w:spacing w:val="-11"/>
        </w:rPr>
        <w:t xml:space="preserve"> </w:t>
      </w:r>
      <w:r>
        <w:t>on-the-job</w:t>
      </w:r>
      <w:r>
        <w:rPr>
          <w:spacing w:val="-9"/>
        </w:rPr>
        <w:t xml:space="preserve"> </w:t>
      </w:r>
      <w:r>
        <w:t>learning opportunities</w:t>
      </w:r>
      <w:r>
        <w:rPr>
          <w:spacing w:val="-14"/>
        </w:rPr>
        <w:t xml:space="preserve"> </w:t>
      </w:r>
      <w:r>
        <w:t>to</w:t>
      </w:r>
      <w:r>
        <w:rPr>
          <w:spacing w:val="-13"/>
        </w:rPr>
        <w:t xml:space="preserve"> </w:t>
      </w:r>
      <w:r>
        <w:t>enhance</w:t>
      </w:r>
      <w:r>
        <w:rPr>
          <w:spacing w:val="-13"/>
        </w:rPr>
        <w:t xml:space="preserve"> </w:t>
      </w:r>
      <w:r>
        <w:t>the</w:t>
      </w:r>
      <w:r>
        <w:rPr>
          <w:spacing w:val="-14"/>
        </w:rPr>
        <w:t xml:space="preserve"> </w:t>
      </w:r>
      <w:r>
        <w:t>depth</w:t>
      </w:r>
      <w:r>
        <w:rPr>
          <w:spacing w:val="-13"/>
        </w:rPr>
        <w:t xml:space="preserve"> </w:t>
      </w:r>
      <w:r>
        <w:t>and</w:t>
      </w:r>
      <w:r>
        <w:rPr>
          <w:spacing w:val="-13"/>
        </w:rPr>
        <w:t xml:space="preserve"> </w:t>
      </w:r>
      <w:r>
        <w:t>breadth</w:t>
      </w:r>
      <w:r>
        <w:rPr>
          <w:spacing w:val="-14"/>
        </w:rPr>
        <w:t xml:space="preserve"> </w:t>
      </w:r>
      <w:r>
        <w:t>of</w:t>
      </w:r>
      <w:r>
        <w:rPr>
          <w:spacing w:val="-13"/>
        </w:rPr>
        <w:t xml:space="preserve"> </w:t>
      </w:r>
      <w:r>
        <w:t>skills</w:t>
      </w:r>
      <w:r>
        <w:rPr>
          <w:spacing w:val="-13"/>
        </w:rPr>
        <w:t xml:space="preserve"> </w:t>
      </w:r>
      <w:r>
        <w:t>and</w:t>
      </w:r>
      <w:r>
        <w:rPr>
          <w:spacing w:val="-14"/>
        </w:rPr>
        <w:t xml:space="preserve"> </w:t>
      </w:r>
      <w:r>
        <w:t>experience;</w:t>
      </w:r>
      <w:r>
        <w:rPr>
          <w:spacing w:val="-13"/>
        </w:rPr>
        <w:t xml:space="preserve"> </w:t>
      </w:r>
      <w:r>
        <w:t>encourages</w:t>
      </w:r>
      <w:r>
        <w:rPr>
          <w:spacing w:val="-13"/>
        </w:rPr>
        <w:t xml:space="preserve"> </w:t>
      </w:r>
      <w:r>
        <w:t>self-development</w:t>
      </w:r>
      <w:r>
        <w:rPr>
          <w:spacing w:val="-14"/>
        </w:rPr>
        <w:t xml:space="preserve"> </w:t>
      </w:r>
      <w:r>
        <w:t>opportunities.</w:t>
      </w:r>
    </w:p>
    <w:p w14:paraId="403BE44D" w14:textId="77777777" w:rsidR="00FE7E5F" w:rsidRDefault="00FE7E5F">
      <w:pPr>
        <w:pStyle w:val="BodyText"/>
        <w:spacing w:before="10"/>
        <w:rPr>
          <w:sz w:val="20"/>
        </w:rPr>
      </w:pPr>
    </w:p>
    <w:p w14:paraId="54B22A40" w14:textId="77777777" w:rsidR="00FE7E5F" w:rsidRDefault="00D403ED">
      <w:pPr>
        <w:pStyle w:val="BodyText"/>
        <w:ind w:left="319" w:right="248"/>
        <w:jc w:val="both"/>
      </w:pPr>
      <w:r>
        <w:rPr>
          <w:b/>
        </w:rPr>
        <w:t xml:space="preserve">Qualifications: </w:t>
      </w:r>
      <w:r>
        <w:t>To perform this job successfully, an individual must be able to perform each essential duty satisfactorily. The requirements listed below are representative of the knowledge, skill, and/or ability required. Reasonable</w:t>
      </w:r>
      <w:r>
        <w:rPr>
          <w:spacing w:val="-16"/>
        </w:rPr>
        <w:t xml:space="preserve"> </w:t>
      </w:r>
      <w:r>
        <w:t>accommodations</w:t>
      </w:r>
      <w:r>
        <w:rPr>
          <w:spacing w:val="-16"/>
        </w:rPr>
        <w:t xml:space="preserve"> </w:t>
      </w:r>
      <w:r>
        <w:t>may</w:t>
      </w:r>
      <w:r>
        <w:rPr>
          <w:spacing w:val="-15"/>
        </w:rPr>
        <w:t xml:space="preserve"> </w:t>
      </w:r>
      <w:r>
        <w:t>be</w:t>
      </w:r>
      <w:r>
        <w:rPr>
          <w:spacing w:val="-16"/>
        </w:rPr>
        <w:t xml:space="preserve"> </w:t>
      </w:r>
      <w:r>
        <w:t>made</w:t>
      </w:r>
      <w:r>
        <w:rPr>
          <w:spacing w:val="-15"/>
        </w:rPr>
        <w:t xml:space="preserve"> </w:t>
      </w:r>
      <w:r>
        <w:t>to</w:t>
      </w:r>
      <w:r>
        <w:rPr>
          <w:spacing w:val="-16"/>
        </w:rPr>
        <w:t xml:space="preserve"> </w:t>
      </w:r>
      <w:r>
        <w:t>enable</w:t>
      </w:r>
      <w:r>
        <w:rPr>
          <w:spacing w:val="-15"/>
        </w:rPr>
        <w:t xml:space="preserve"> </w:t>
      </w:r>
      <w:r>
        <w:t>individuals</w:t>
      </w:r>
      <w:r>
        <w:rPr>
          <w:spacing w:val="-16"/>
        </w:rPr>
        <w:t xml:space="preserve"> </w:t>
      </w:r>
      <w:r>
        <w:t>with</w:t>
      </w:r>
      <w:r>
        <w:rPr>
          <w:spacing w:val="-16"/>
        </w:rPr>
        <w:t xml:space="preserve"> </w:t>
      </w:r>
      <w:r>
        <w:t>disabilities</w:t>
      </w:r>
      <w:r>
        <w:rPr>
          <w:spacing w:val="-15"/>
        </w:rPr>
        <w:t xml:space="preserve"> </w:t>
      </w:r>
      <w:r>
        <w:t>to</w:t>
      </w:r>
      <w:r>
        <w:rPr>
          <w:spacing w:val="-16"/>
        </w:rPr>
        <w:t xml:space="preserve"> </w:t>
      </w:r>
      <w:r>
        <w:t>perform</w:t>
      </w:r>
      <w:r>
        <w:rPr>
          <w:spacing w:val="-15"/>
        </w:rPr>
        <w:t xml:space="preserve"> </w:t>
      </w:r>
      <w:r>
        <w:t>the</w:t>
      </w:r>
      <w:r>
        <w:rPr>
          <w:spacing w:val="-16"/>
        </w:rPr>
        <w:t xml:space="preserve"> </w:t>
      </w:r>
      <w:r>
        <w:t>essential</w:t>
      </w:r>
      <w:r>
        <w:rPr>
          <w:spacing w:val="-15"/>
        </w:rPr>
        <w:t xml:space="preserve"> </w:t>
      </w:r>
      <w:r>
        <w:t>functions.</w:t>
      </w:r>
    </w:p>
    <w:p w14:paraId="520BAFA4" w14:textId="77777777" w:rsidR="00FE7E5F" w:rsidRDefault="00FE7E5F">
      <w:pPr>
        <w:pStyle w:val="BodyText"/>
        <w:spacing w:before="1"/>
      </w:pPr>
    </w:p>
    <w:p w14:paraId="255E10FA" w14:textId="6F4AD5BC" w:rsidR="00FE7E5F" w:rsidRDefault="00D403ED">
      <w:pPr>
        <w:pStyle w:val="BodyText"/>
        <w:ind w:left="319" w:right="238"/>
        <w:jc w:val="both"/>
      </w:pPr>
      <w:r>
        <w:rPr>
          <w:u w:val="single"/>
        </w:rPr>
        <w:t>Education and/or Experience</w:t>
      </w:r>
      <w:r>
        <w:t xml:space="preserve"> – Master’s degree required. Degree(s) must be from institutions accredited by recognized</w:t>
      </w:r>
      <w:r>
        <w:rPr>
          <w:spacing w:val="-7"/>
        </w:rPr>
        <w:t xml:space="preserve"> </w:t>
      </w:r>
      <w:r>
        <w:t>U.S.</w:t>
      </w:r>
      <w:r>
        <w:rPr>
          <w:spacing w:val="-6"/>
        </w:rPr>
        <w:t xml:space="preserve"> </w:t>
      </w:r>
      <w:r>
        <w:t>accrediting</w:t>
      </w:r>
      <w:r>
        <w:rPr>
          <w:spacing w:val="-6"/>
        </w:rPr>
        <w:t xml:space="preserve"> </w:t>
      </w:r>
      <w:r>
        <w:t>agencies</w:t>
      </w:r>
      <w:r>
        <w:rPr>
          <w:spacing w:val="-6"/>
        </w:rPr>
        <w:t xml:space="preserve"> </w:t>
      </w:r>
      <w:r>
        <w:t>and</w:t>
      </w:r>
      <w:r>
        <w:rPr>
          <w:spacing w:val="-7"/>
        </w:rPr>
        <w:t xml:space="preserve"> </w:t>
      </w:r>
      <w:r>
        <w:t>or</w:t>
      </w:r>
      <w:r>
        <w:rPr>
          <w:spacing w:val="-6"/>
        </w:rPr>
        <w:t xml:space="preserve"> </w:t>
      </w:r>
      <w:r>
        <w:t>degrees</w:t>
      </w:r>
      <w:r>
        <w:rPr>
          <w:spacing w:val="-6"/>
        </w:rPr>
        <w:t xml:space="preserve"> </w:t>
      </w:r>
      <w:r>
        <w:t>from</w:t>
      </w:r>
      <w:r>
        <w:rPr>
          <w:spacing w:val="-6"/>
        </w:rPr>
        <w:t xml:space="preserve"> </w:t>
      </w:r>
      <w:r>
        <w:t>non-U.S.</w:t>
      </w:r>
      <w:r>
        <w:rPr>
          <w:spacing w:val="-6"/>
        </w:rPr>
        <w:t xml:space="preserve"> </w:t>
      </w:r>
      <w:r>
        <w:t>institutions</w:t>
      </w:r>
      <w:r>
        <w:rPr>
          <w:spacing w:val="-7"/>
        </w:rPr>
        <w:t xml:space="preserve"> </w:t>
      </w:r>
      <w:r>
        <w:t>are</w:t>
      </w:r>
      <w:r>
        <w:rPr>
          <w:spacing w:val="-6"/>
        </w:rPr>
        <w:t xml:space="preserve"> </w:t>
      </w:r>
      <w:r>
        <w:t>recognized</w:t>
      </w:r>
      <w:r>
        <w:rPr>
          <w:spacing w:val="-8"/>
        </w:rPr>
        <w:t xml:space="preserve"> </w:t>
      </w:r>
      <w:r>
        <w:t>only</w:t>
      </w:r>
      <w:r>
        <w:rPr>
          <w:spacing w:val="-6"/>
        </w:rPr>
        <w:t xml:space="preserve"> </w:t>
      </w:r>
      <w:r>
        <w:t>if</w:t>
      </w:r>
      <w:r>
        <w:rPr>
          <w:spacing w:val="-6"/>
        </w:rPr>
        <w:t xml:space="preserve"> </w:t>
      </w:r>
      <w:r>
        <w:t xml:space="preserve">equivalence has been established and provided. Minimum of 5 years of administrative experience preferably in </w:t>
      </w:r>
      <w:r w:rsidR="005D3738">
        <w:t xml:space="preserve">an </w:t>
      </w:r>
      <w:r w:rsidR="00ED488C">
        <w:t>e</w:t>
      </w:r>
      <w:r>
        <w:t xml:space="preserve">ducational </w:t>
      </w:r>
      <w:r w:rsidR="00ED488C">
        <w:t>i</w:t>
      </w:r>
      <w:r>
        <w:t>nstitution.</w:t>
      </w:r>
    </w:p>
    <w:p w14:paraId="24BE1DF7" w14:textId="77777777" w:rsidR="00FE7E5F" w:rsidRDefault="00D403ED">
      <w:pPr>
        <w:pStyle w:val="BodyText"/>
        <w:spacing w:before="1"/>
        <w:ind w:left="320" w:right="250"/>
        <w:jc w:val="both"/>
      </w:pPr>
      <w:r>
        <w:rPr>
          <w:u w:val="single"/>
        </w:rPr>
        <w:t>Language Skills</w:t>
      </w:r>
      <w:r>
        <w:t xml:space="preserve"> – Ability to read and interpret documents such as safety rules, and policy and procedure handbooks; ability to write routine reports and correspondence; ability to speak effectively before groups of employees or students of the campus.</w:t>
      </w:r>
    </w:p>
    <w:p w14:paraId="762793B3" w14:textId="77777777" w:rsidR="005D3738" w:rsidRDefault="00D403ED">
      <w:pPr>
        <w:pStyle w:val="BodyText"/>
        <w:spacing w:before="2"/>
        <w:ind w:left="319" w:right="227"/>
      </w:pPr>
      <w:r>
        <w:rPr>
          <w:u w:val="single"/>
        </w:rPr>
        <w:t>Mathematical Skills</w:t>
      </w:r>
      <w:r>
        <w:t xml:space="preserve"> – Ability to add, subtract, multiply and divide in all units of measure</w:t>
      </w:r>
      <w:r w:rsidR="005D3738">
        <w:t>ment</w:t>
      </w:r>
      <w:r>
        <w:t xml:space="preserve">, using whole numbers, common fractions, and decimals; ability to compute rate, ratio, and percent and to draw and interpret bar graphs. </w:t>
      </w:r>
    </w:p>
    <w:p w14:paraId="2C9049B9" w14:textId="5BC6D6B4" w:rsidR="00FE7E5F" w:rsidRDefault="00D403ED">
      <w:pPr>
        <w:pStyle w:val="BodyText"/>
        <w:spacing w:before="2"/>
        <w:ind w:left="319" w:right="227"/>
      </w:pPr>
      <w:r>
        <w:rPr>
          <w:u w:val="single"/>
        </w:rPr>
        <w:t>Reasoning Ability</w:t>
      </w:r>
      <w:r>
        <w:t xml:space="preserve"> – Ability to use common sense in all situations; ability to solve practical problems and deal with a variety of concrete variables in situations where only limited standardization exists; ability to interpret a variety </w:t>
      </w:r>
      <w:r>
        <w:rPr>
          <w:spacing w:val="-3"/>
        </w:rPr>
        <w:t xml:space="preserve">of </w:t>
      </w:r>
      <w:r>
        <w:t>instructions furnished in written, oral, diagram or schedule form.</w:t>
      </w:r>
    </w:p>
    <w:p w14:paraId="36691281" w14:textId="77777777" w:rsidR="00FE7E5F" w:rsidRDefault="00D403ED">
      <w:pPr>
        <w:pStyle w:val="BodyText"/>
        <w:ind w:left="320" w:right="178"/>
      </w:pPr>
      <w:r>
        <w:rPr>
          <w:u w:val="single"/>
        </w:rPr>
        <w:t>Computer Skills</w:t>
      </w:r>
      <w:r>
        <w:t xml:space="preserve"> – To perform this job successfully, an individual should have knowledge of Microsoft Office; Word, Excel, Access and Outlook and experience with Student Information Systems, and LMS.</w:t>
      </w:r>
    </w:p>
    <w:p w14:paraId="77F79F99" w14:textId="77777777" w:rsidR="00FE7E5F" w:rsidRDefault="00FE7E5F">
      <w:pPr>
        <w:sectPr w:rsidR="00FE7E5F">
          <w:pgSz w:w="12240" w:h="15840"/>
          <w:pgMar w:top="560" w:right="1540" w:bottom="920" w:left="1480" w:header="0" w:footer="721" w:gutter="0"/>
          <w:cols w:space="720"/>
        </w:sectPr>
      </w:pPr>
    </w:p>
    <w:p w14:paraId="71B2AE62" w14:textId="77777777" w:rsidR="00FE7E5F" w:rsidRDefault="00D403ED">
      <w:pPr>
        <w:pStyle w:val="BodyText"/>
        <w:spacing w:before="72"/>
        <w:ind w:left="320" w:right="248"/>
        <w:jc w:val="both"/>
      </w:pPr>
      <w:r>
        <w:rPr>
          <w:b/>
        </w:rPr>
        <w:t>Physical</w:t>
      </w:r>
      <w:r>
        <w:rPr>
          <w:b/>
          <w:spacing w:val="-16"/>
        </w:rPr>
        <w:t xml:space="preserve"> </w:t>
      </w:r>
      <w:r>
        <w:rPr>
          <w:b/>
        </w:rPr>
        <w:t>Demands:</w:t>
      </w:r>
      <w:r>
        <w:rPr>
          <w:b/>
          <w:spacing w:val="-15"/>
        </w:rPr>
        <w:t xml:space="preserve"> </w:t>
      </w:r>
      <w:r>
        <w:t>The</w:t>
      </w:r>
      <w:r>
        <w:rPr>
          <w:spacing w:val="-16"/>
        </w:rPr>
        <w:t xml:space="preserve"> </w:t>
      </w:r>
      <w:r>
        <w:t>physical</w:t>
      </w:r>
      <w:r>
        <w:rPr>
          <w:spacing w:val="-15"/>
        </w:rPr>
        <w:t xml:space="preserve"> </w:t>
      </w:r>
      <w:r>
        <w:t>demands</w:t>
      </w:r>
      <w:r>
        <w:rPr>
          <w:spacing w:val="-16"/>
        </w:rPr>
        <w:t xml:space="preserve"> </w:t>
      </w:r>
      <w:r>
        <w:t>described</w:t>
      </w:r>
      <w:r>
        <w:rPr>
          <w:spacing w:val="-15"/>
        </w:rPr>
        <w:t xml:space="preserve"> </w:t>
      </w:r>
      <w:r>
        <w:t>are</w:t>
      </w:r>
      <w:r>
        <w:rPr>
          <w:spacing w:val="-16"/>
        </w:rPr>
        <w:t xml:space="preserve"> </w:t>
      </w:r>
      <w:r>
        <w:t>representative</w:t>
      </w:r>
      <w:r>
        <w:rPr>
          <w:spacing w:val="-15"/>
        </w:rPr>
        <w:t xml:space="preserve"> </w:t>
      </w:r>
      <w:r>
        <w:t>of</w:t>
      </w:r>
      <w:r>
        <w:rPr>
          <w:spacing w:val="-16"/>
        </w:rPr>
        <w:t xml:space="preserve"> </w:t>
      </w:r>
      <w:r>
        <w:t>those</w:t>
      </w:r>
      <w:r>
        <w:rPr>
          <w:spacing w:val="-15"/>
        </w:rPr>
        <w:t xml:space="preserve"> </w:t>
      </w:r>
      <w:r>
        <w:t>that</w:t>
      </w:r>
      <w:r>
        <w:rPr>
          <w:spacing w:val="-16"/>
        </w:rPr>
        <w:t xml:space="preserve"> </w:t>
      </w:r>
      <w:r>
        <w:t>must</w:t>
      </w:r>
      <w:r>
        <w:rPr>
          <w:spacing w:val="-15"/>
        </w:rPr>
        <w:t xml:space="preserve"> </w:t>
      </w:r>
      <w:r>
        <w:t>be</w:t>
      </w:r>
      <w:r>
        <w:rPr>
          <w:spacing w:val="-18"/>
        </w:rPr>
        <w:t xml:space="preserve"> </w:t>
      </w:r>
      <w:r>
        <w:t>met</w:t>
      </w:r>
      <w:r>
        <w:rPr>
          <w:spacing w:val="-15"/>
        </w:rPr>
        <w:t xml:space="preserve"> </w:t>
      </w:r>
      <w:r>
        <w:t>by</w:t>
      </w:r>
      <w:r>
        <w:rPr>
          <w:spacing w:val="-16"/>
        </w:rPr>
        <w:t xml:space="preserve"> </w:t>
      </w:r>
      <w:r>
        <w:t>an</w:t>
      </w:r>
      <w:r>
        <w:rPr>
          <w:spacing w:val="-15"/>
        </w:rPr>
        <w:t xml:space="preserve"> </w:t>
      </w:r>
      <w:r>
        <w:t>employee to successfully perform the essential functions of this job. Reasonable accommodations may be made to enable individuals with disabilities to perform the essential</w:t>
      </w:r>
      <w:r>
        <w:rPr>
          <w:spacing w:val="-12"/>
        </w:rPr>
        <w:t xml:space="preserve"> </w:t>
      </w:r>
      <w:r>
        <w:t>functions.</w:t>
      </w:r>
    </w:p>
    <w:p w14:paraId="6ED8E4E7" w14:textId="77777777" w:rsidR="00FE7E5F" w:rsidRDefault="00FE7E5F">
      <w:pPr>
        <w:pStyle w:val="BodyText"/>
      </w:pPr>
    </w:p>
    <w:p w14:paraId="11D26323" w14:textId="77777777" w:rsidR="00FE7E5F" w:rsidRDefault="00D403ED">
      <w:pPr>
        <w:pStyle w:val="BodyText"/>
        <w:spacing w:before="1"/>
        <w:ind w:left="319" w:right="248"/>
        <w:jc w:val="both"/>
      </w:pPr>
      <w:r>
        <w:t>While performing the duties of this job, the employee is regularly required to sit; use hands to finger, handle, or feel; reach with hands and arms; talk; and hear. The employee is frequently required to stand and walk. The employee is occasionally required to stoop, kneel, crouch or crawl. The employee must regularly lift and/or move up to 10 pounds, frequently lift and/or move 25 pounds and occasionally lift and/or move up to 50 pounds.</w:t>
      </w:r>
    </w:p>
    <w:p w14:paraId="4F31FAE0" w14:textId="77777777" w:rsidR="00FE7E5F" w:rsidRDefault="00FE7E5F">
      <w:pPr>
        <w:pStyle w:val="BodyText"/>
        <w:spacing w:before="9"/>
      </w:pPr>
    </w:p>
    <w:p w14:paraId="4B722FF4" w14:textId="77777777" w:rsidR="00FE7E5F" w:rsidRDefault="00D403ED">
      <w:pPr>
        <w:pStyle w:val="BodyText"/>
        <w:ind w:left="319" w:right="248"/>
        <w:jc w:val="both"/>
      </w:pPr>
      <w:r>
        <w:rPr>
          <w:b/>
        </w:rPr>
        <w:t xml:space="preserve">Work Environment: </w:t>
      </w: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6A66F8A" w14:textId="77777777" w:rsidR="00FE7E5F" w:rsidRDefault="00FE7E5F">
      <w:pPr>
        <w:pStyle w:val="BodyText"/>
        <w:spacing w:before="3"/>
      </w:pPr>
    </w:p>
    <w:p w14:paraId="6A120168" w14:textId="77777777" w:rsidR="00FE7E5F" w:rsidRDefault="00D403ED">
      <w:pPr>
        <w:pStyle w:val="BodyText"/>
        <w:ind w:left="319"/>
        <w:jc w:val="both"/>
      </w:pPr>
      <w:r>
        <w:t>The noise level in the work environment is usually moderate.</w:t>
      </w:r>
    </w:p>
    <w:sectPr w:rsidR="00FE7E5F">
      <w:pgSz w:w="12240" w:h="15840"/>
      <w:pgMar w:top="900" w:right="1540" w:bottom="920" w:left="14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F5FA" w14:textId="77777777" w:rsidR="002561CC" w:rsidRDefault="002561CC">
      <w:r>
        <w:separator/>
      </w:r>
    </w:p>
  </w:endnote>
  <w:endnote w:type="continuationSeparator" w:id="0">
    <w:p w14:paraId="2EEB3BF8" w14:textId="77777777" w:rsidR="002561CC" w:rsidRDefault="0025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E7B2" w14:textId="550E4630" w:rsidR="00FE7E5F" w:rsidRDefault="00EE6B17">
    <w:pPr>
      <w:pStyle w:val="BodyText"/>
      <w:spacing w:line="14" w:lineRule="auto"/>
      <w:rPr>
        <w:sz w:val="20"/>
      </w:rPr>
    </w:pPr>
    <w:r>
      <w:rPr>
        <w:noProof/>
      </w:rPr>
      <mc:AlternateContent>
        <mc:Choice Requires="wps">
          <w:drawing>
            <wp:anchor distT="0" distB="0" distL="114300" distR="114300" simplePos="0" relativeHeight="251549696" behindDoc="1" locked="0" layoutInCell="1" allowOverlap="1" wp14:anchorId="793E4731" wp14:editId="088CF107">
              <wp:simplePos x="0" y="0"/>
              <wp:positionH relativeFrom="page">
                <wp:posOffset>1132114</wp:posOffset>
              </wp:positionH>
              <wp:positionV relativeFrom="page">
                <wp:posOffset>9437914</wp:posOffset>
              </wp:positionV>
              <wp:extent cx="1572986" cy="355600"/>
              <wp:effectExtent l="0" t="0" r="825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986"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5D44" w14:textId="34F6E404" w:rsidR="00FE7E5F" w:rsidRPr="00F12F05" w:rsidRDefault="00F12F05">
                          <w:pPr>
                            <w:spacing w:before="13"/>
                            <w:ind w:left="20"/>
                            <w:rPr>
                              <w:rFonts w:ascii="Arial"/>
                              <w:b/>
                              <w:sz w:val="20"/>
                              <w:szCs w:val="20"/>
                            </w:rPr>
                          </w:pPr>
                          <w:r w:rsidRPr="00F12F05">
                            <w:rPr>
                              <w:rFonts w:ascii="Arial"/>
                              <w:b/>
                              <w:sz w:val="20"/>
                              <w:szCs w:val="20"/>
                            </w:rPr>
                            <w:t xml:space="preserve">Updated March </w:t>
                          </w:r>
                          <w:r w:rsidR="00EE6B17" w:rsidRPr="00F12F05">
                            <w:rPr>
                              <w:rFonts w:ascii="Arial"/>
                              <w:b/>
                              <w:sz w:val="20"/>
                              <w:szCs w:val="20"/>
                            </w:rPr>
                            <w:t xml:space="preserve"> 202</w:t>
                          </w:r>
                          <w:r w:rsidRPr="00F12F05">
                            <w:rPr>
                              <w:rFonts w:ascii="Arial"/>
                              <w:b/>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E4731" id="_x0000_t202" coordsize="21600,21600" o:spt="202" path="m,l,21600r21600,l21600,xe">
              <v:stroke joinstyle="miter"/>
              <v:path gradientshapeok="t" o:connecttype="rect"/>
            </v:shapetype>
            <v:shape id="Text Box 2" o:spid="_x0000_s1026" type="#_x0000_t202" style="position:absolute;margin-left:89.15pt;margin-top:743.15pt;width:123.85pt;height:28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" filled="f" stroked="f">
              <v:textbox inset="0,0,0,0">
                <w:txbxContent>
                  <w:p w14:paraId="1D5E5D44" w14:textId="34F6E404" w:rsidR="00FE7E5F" w:rsidRPr="00F12F05" w:rsidRDefault="00F12F05">
                    <w:pPr>
                      <w:spacing w:before="13"/>
                      <w:ind w:left="20"/>
                      <w:rPr>
                        <w:rFonts w:ascii="Arial"/>
                        <w:b/>
                        <w:sz w:val="20"/>
                        <w:szCs w:val="20"/>
                      </w:rPr>
                    </w:pPr>
                    <w:r w:rsidRPr="00F12F05">
                      <w:rPr>
                        <w:rFonts w:ascii="Arial"/>
                        <w:b/>
                        <w:sz w:val="20"/>
                        <w:szCs w:val="20"/>
                      </w:rPr>
                      <w:t xml:space="preserve">Updated March </w:t>
                    </w:r>
                    <w:r w:rsidR="00EE6B17" w:rsidRPr="00F12F05">
                      <w:rPr>
                        <w:rFonts w:ascii="Arial"/>
                        <w:b/>
                        <w:sz w:val="20"/>
                        <w:szCs w:val="20"/>
                      </w:rPr>
                      <w:t xml:space="preserve"> 202</w:t>
                    </w:r>
                    <w:r w:rsidRPr="00F12F05">
                      <w:rPr>
                        <w:rFonts w:ascii="Arial"/>
                        <w:b/>
                        <w:sz w:val="20"/>
                        <w:szCs w:val="20"/>
                      </w:rPr>
                      <w:t>2</w:t>
                    </w:r>
                  </w:p>
                </w:txbxContent>
              </v:textbox>
              <w10:wrap anchorx="page" anchory="page"/>
            </v:shape>
          </w:pict>
        </mc:Fallback>
      </mc:AlternateContent>
    </w:r>
    <w:r w:rsidR="00E7735D">
      <w:rPr>
        <w:noProof/>
      </w:rPr>
      <mc:AlternateContent>
        <mc:Choice Requires="wps">
          <w:drawing>
            <wp:anchor distT="0" distB="0" distL="114300" distR="114300" simplePos="0" relativeHeight="251548672" behindDoc="1" locked="0" layoutInCell="1" allowOverlap="1" wp14:anchorId="5C27ADAA" wp14:editId="39E1A19D">
              <wp:simplePos x="0" y="0"/>
              <wp:positionH relativeFrom="page">
                <wp:posOffset>1124585</wp:posOffset>
              </wp:positionH>
              <wp:positionV relativeFrom="page">
                <wp:posOffset>9425940</wp:posOffset>
              </wp:positionV>
              <wp:extent cx="55232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D7FC" id="Line 3"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2.2pt" to="523.45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" strokeweight=".48pt">
              <w10:wrap anchorx="page" anchory="page"/>
            </v:line>
          </w:pict>
        </mc:Fallback>
      </mc:AlternateContent>
    </w:r>
    <w:r w:rsidR="00E7735D">
      <w:rPr>
        <w:noProof/>
      </w:rPr>
      <mc:AlternateContent>
        <mc:Choice Requires="wps">
          <w:drawing>
            <wp:anchor distT="0" distB="0" distL="114300" distR="114300" simplePos="0" relativeHeight="251550720" behindDoc="1" locked="0" layoutInCell="1" allowOverlap="1" wp14:anchorId="653E2D57" wp14:editId="6B59CFE4">
              <wp:simplePos x="0" y="0"/>
              <wp:positionH relativeFrom="page">
                <wp:posOffset>6513830</wp:posOffset>
              </wp:positionH>
              <wp:positionV relativeFrom="page">
                <wp:posOffset>9434195</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9587D" w14:textId="77777777" w:rsidR="00FE7E5F" w:rsidRDefault="00D403ED">
                          <w:pPr>
                            <w:spacing w:before="13"/>
                            <w:ind w:left="60"/>
                            <w:rPr>
                              <w:rFonts w:ascii="Arial"/>
                              <w:b/>
                            </w:rPr>
                          </w:pPr>
                          <w:r>
                            <w:fldChar w:fldCharType="begin"/>
                          </w:r>
                          <w:r>
                            <w:rPr>
                              <w:rFonts w:ascii="Arial"/>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E2D57" id="Text Box 1" o:spid="_x0000_s1027" type="#_x0000_t202" style="position:absolute;margin-left:512.9pt;margin-top:742.85pt;width:12.15pt;height:14.3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" filled="f" stroked="f">
              <v:textbox inset="0,0,0,0">
                <w:txbxContent>
                  <w:p w14:paraId="76F9587D" w14:textId="77777777" w:rsidR="00FE7E5F" w:rsidRDefault="00D403ED">
                    <w:pPr>
                      <w:spacing w:before="13"/>
                      <w:ind w:left="60"/>
                      <w:rPr>
                        <w:rFonts w:ascii="Arial"/>
                        <w:b/>
                      </w:rPr>
                    </w:pPr>
                    <w:r>
                      <w:fldChar w:fldCharType="begin"/>
                    </w:r>
                    <w:r>
                      <w:rPr>
                        <w:rFonts w:ascii="Arial"/>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150D" w14:textId="77777777" w:rsidR="002561CC" w:rsidRDefault="002561CC">
      <w:r>
        <w:separator/>
      </w:r>
    </w:p>
  </w:footnote>
  <w:footnote w:type="continuationSeparator" w:id="0">
    <w:p w14:paraId="146D423D" w14:textId="77777777" w:rsidR="002561CC" w:rsidRDefault="00256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85841"/>
    <w:multiLevelType w:val="hybridMultilevel"/>
    <w:tmpl w:val="F684F11A"/>
    <w:lvl w:ilvl="0" w:tplc="1292AFAC">
      <w:numFmt w:val="bullet"/>
      <w:lvlText w:val=""/>
      <w:lvlJc w:val="left"/>
      <w:pPr>
        <w:ind w:left="1040" w:hanging="360"/>
      </w:pPr>
      <w:rPr>
        <w:rFonts w:ascii="Symbol" w:eastAsia="Symbol" w:hAnsi="Symbol" w:cs="Symbol" w:hint="default"/>
        <w:w w:val="100"/>
        <w:sz w:val="22"/>
        <w:szCs w:val="22"/>
        <w:lang w:val="en-US" w:eastAsia="en-US" w:bidi="en-US"/>
      </w:rPr>
    </w:lvl>
    <w:lvl w:ilvl="1" w:tplc="CD3E6312">
      <w:numFmt w:val="bullet"/>
      <w:lvlText w:val="•"/>
      <w:lvlJc w:val="left"/>
      <w:pPr>
        <w:ind w:left="1858" w:hanging="360"/>
      </w:pPr>
      <w:rPr>
        <w:rFonts w:hint="default"/>
        <w:lang w:val="en-US" w:eastAsia="en-US" w:bidi="en-US"/>
      </w:rPr>
    </w:lvl>
    <w:lvl w:ilvl="2" w:tplc="1DD606EC">
      <w:numFmt w:val="bullet"/>
      <w:lvlText w:val="•"/>
      <w:lvlJc w:val="left"/>
      <w:pPr>
        <w:ind w:left="2676" w:hanging="360"/>
      </w:pPr>
      <w:rPr>
        <w:rFonts w:hint="default"/>
        <w:lang w:val="en-US" w:eastAsia="en-US" w:bidi="en-US"/>
      </w:rPr>
    </w:lvl>
    <w:lvl w:ilvl="3" w:tplc="F198E64A">
      <w:numFmt w:val="bullet"/>
      <w:lvlText w:val="•"/>
      <w:lvlJc w:val="left"/>
      <w:pPr>
        <w:ind w:left="3494" w:hanging="360"/>
      </w:pPr>
      <w:rPr>
        <w:rFonts w:hint="default"/>
        <w:lang w:val="en-US" w:eastAsia="en-US" w:bidi="en-US"/>
      </w:rPr>
    </w:lvl>
    <w:lvl w:ilvl="4" w:tplc="33F0FCCC">
      <w:numFmt w:val="bullet"/>
      <w:lvlText w:val="•"/>
      <w:lvlJc w:val="left"/>
      <w:pPr>
        <w:ind w:left="4312" w:hanging="360"/>
      </w:pPr>
      <w:rPr>
        <w:rFonts w:hint="default"/>
        <w:lang w:val="en-US" w:eastAsia="en-US" w:bidi="en-US"/>
      </w:rPr>
    </w:lvl>
    <w:lvl w:ilvl="5" w:tplc="A4B43D70">
      <w:numFmt w:val="bullet"/>
      <w:lvlText w:val="•"/>
      <w:lvlJc w:val="left"/>
      <w:pPr>
        <w:ind w:left="5130" w:hanging="360"/>
      </w:pPr>
      <w:rPr>
        <w:rFonts w:hint="default"/>
        <w:lang w:val="en-US" w:eastAsia="en-US" w:bidi="en-US"/>
      </w:rPr>
    </w:lvl>
    <w:lvl w:ilvl="6" w:tplc="3FF28406">
      <w:numFmt w:val="bullet"/>
      <w:lvlText w:val="•"/>
      <w:lvlJc w:val="left"/>
      <w:pPr>
        <w:ind w:left="5948" w:hanging="360"/>
      </w:pPr>
      <w:rPr>
        <w:rFonts w:hint="default"/>
        <w:lang w:val="en-US" w:eastAsia="en-US" w:bidi="en-US"/>
      </w:rPr>
    </w:lvl>
    <w:lvl w:ilvl="7" w:tplc="6358B16E">
      <w:numFmt w:val="bullet"/>
      <w:lvlText w:val="•"/>
      <w:lvlJc w:val="left"/>
      <w:pPr>
        <w:ind w:left="6766" w:hanging="360"/>
      </w:pPr>
      <w:rPr>
        <w:rFonts w:hint="default"/>
        <w:lang w:val="en-US" w:eastAsia="en-US" w:bidi="en-US"/>
      </w:rPr>
    </w:lvl>
    <w:lvl w:ilvl="8" w:tplc="3D0A2568">
      <w:numFmt w:val="bullet"/>
      <w:lvlText w:val="•"/>
      <w:lvlJc w:val="left"/>
      <w:pPr>
        <w:ind w:left="758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F"/>
    <w:rsid w:val="00075C2D"/>
    <w:rsid w:val="000F6753"/>
    <w:rsid w:val="001240AD"/>
    <w:rsid w:val="001A3D9C"/>
    <w:rsid w:val="002561CC"/>
    <w:rsid w:val="00286BA1"/>
    <w:rsid w:val="003837A7"/>
    <w:rsid w:val="003B15E9"/>
    <w:rsid w:val="00404752"/>
    <w:rsid w:val="00564294"/>
    <w:rsid w:val="005D3738"/>
    <w:rsid w:val="006256DB"/>
    <w:rsid w:val="006958A9"/>
    <w:rsid w:val="0081798C"/>
    <w:rsid w:val="008604FC"/>
    <w:rsid w:val="009032EA"/>
    <w:rsid w:val="00BD0E56"/>
    <w:rsid w:val="00BE41F4"/>
    <w:rsid w:val="00C340A9"/>
    <w:rsid w:val="00C86C6D"/>
    <w:rsid w:val="00D403ED"/>
    <w:rsid w:val="00E7735D"/>
    <w:rsid w:val="00ED488C"/>
    <w:rsid w:val="00EE64F6"/>
    <w:rsid w:val="00EE6B17"/>
    <w:rsid w:val="00F12F05"/>
    <w:rsid w:val="00F6335B"/>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26D0"/>
  <w15:docId w15:val="{FF47CCE6-71F3-4DE3-8434-BEB125A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ind w:left="319"/>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68" w:lineRule="exact"/>
      <w:ind w:left="10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B17"/>
    <w:pPr>
      <w:tabs>
        <w:tab w:val="center" w:pos="4680"/>
        <w:tab w:val="right" w:pos="9360"/>
      </w:tabs>
    </w:pPr>
  </w:style>
  <w:style w:type="character" w:customStyle="1" w:styleId="HeaderChar">
    <w:name w:val="Header Char"/>
    <w:basedOn w:val="DefaultParagraphFont"/>
    <w:link w:val="Header"/>
    <w:uiPriority w:val="99"/>
    <w:rsid w:val="00EE6B17"/>
    <w:rPr>
      <w:rFonts w:ascii="Arial Narrow" w:eastAsia="Arial Narrow" w:hAnsi="Arial Narrow" w:cs="Arial Narrow"/>
      <w:lang w:bidi="en-US"/>
    </w:rPr>
  </w:style>
  <w:style w:type="paragraph" w:styleId="Footer">
    <w:name w:val="footer"/>
    <w:basedOn w:val="Normal"/>
    <w:link w:val="FooterChar"/>
    <w:uiPriority w:val="99"/>
    <w:unhideWhenUsed/>
    <w:rsid w:val="00EE6B17"/>
    <w:pPr>
      <w:tabs>
        <w:tab w:val="center" w:pos="4680"/>
        <w:tab w:val="right" w:pos="9360"/>
      </w:tabs>
    </w:pPr>
  </w:style>
  <w:style w:type="character" w:customStyle="1" w:styleId="FooterChar">
    <w:name w:val="Footer Char"/>
    <w:basedOn w:val="DefaultParagraphFont"/>
    <w:link w:val="Footer"/>
    <w:uiPriority w:val="99"/>
    <w:rsid w:val="00EE6B17"/>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San Joaquin Valley College</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Joaquin Valley College</dc:title>
  <dc:creator>TammieR</dc:creator>
  <cp:lastModifiedBy>Lea Marshall</cp:lastModifiedBy>
  <cp:revision>2</cp:revision>
  <dcterms:created xsi:type="dcterms:W3CDTF">2022-04-12T02:58:00Z</dcterms:created>
  <dcterms:modified xsi:type="dcterms:W3CDTF">2022-04-12T02:58:00Z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17 for Word</vt:lpwstr>
  </property>
  <property fmtid="{D5CDD505-2E9C-101B-9397-08002B2CF9AE}" pid="4" name="LastSaved">
    <vt:filetime>2021-12-10T00:00:00Z</vt:filetime>
  </property>
</Properties>
</file>